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8EC" w:rsidRDefault="002E46BC">
      <w:r>
        <w:rPr>
          <w:noProof/>
          <w:lang w:eastAsia="en-AU"/>
        </w:rPr>
        <w:drawing>
          <wp:inline distT="0" distB="0" distL="0" distR="0">
            <wp:extent cx="6196965" cy="3186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ncil information.png"/>
                    <pic:cNvPicPr/>
                  </pic:nvPicPr>
                  <pic:blipFill>
                    <a:blip r:embed="rId7">
                      <a:extLst>
                        <a:ext uri="{28A0092B-C50C-407E-A947-70E740481C1C}">
                          <a14:useLocalDpi xmlns:a14="http://schemas.microsoft.com/office/drawing/2010/main" val="0"/>
                        </a:ext>
                      </a:extLst>
                    </a:blip>
                    <a:stretch>
                      <a:fillRect/>
                    </a:stretch>
                  </pic:blipFill>
                  <pic:spPr>
                    <a:xfrm>
                      <a:off x="0" y="0"/>
                      <a:ext cx="6283421" cy="3230829"/>
                    </a:xfrm>
                    <a:prstGeom prst="rect">
                      <a:avLst/>
                    </a:prstGeom>
                  </pic:spPr>
                </pic:pic>
              </a:graphicData>
            </a:graphic>
          </wp:inline>
        </w:drawing>
      </w:r>
    </w:p>
    <w:p w:rsidR="002E46BC" w:rsidRDefault="002E46BC">
      <w:pPr>
        <w:sectPr w:rsidR="002E46BC" w:rsidSect="002E46BC">
          <w:footerReference w:type="default" r:id="rId8"/>
          <w:pgSz w:w="11906" w:h="16838"/>
          <w:pgMar w:top="1440" w:right="1080" w:bottom="1440" w:left="1080" w:header="708" w:footer="708" w:gutter="0"/>
          <w:cols w:space="708"/>
          <w:docGrid w:linePitch="360"/>
        </w:sectPr>
      </w:pPr>
    </w:p>
    <w:p w:rsidR="002E46BC" w:rsidRDefault="002E46BC">
      <w:pPr>
        <w:rPr>
          <w:rFonts w:ascii="Times New Roman" w:hAnsi="Times New Roman" w:cs="Times New Roman"/>
          <w:color w:val="002060"/>
        </w:rPr>
      </w:pPr>
      <w:r w:rsidRPr="002E46BC">
        <w:rPr>
          <w:rFonts w:ascii="Times New Roman" w:hAnsi="Times New Roman" w:cs="Times New Roman"/>
          <w:color w:val="002060"/>
        </w:rPr>
        <w:t>Information regarding approved Dog exercise areas is correct at time of posting.  Updates for new changes will be checked every quarter.</w:t>
      </w:r>
    </w:p>
    <w:p w:rsidR="002E46BC" w:rsidRDefault="002E46BC" w:rsidP="00AC514B">
      <w:pPr>
        <w:spacing w:line="240" w:lineRule="auto"/>
        <w:rPr>
          <w:rFonts w:ascii="Bernard MT Condensed" w:hAnsi="Bernard MT Condensed" w:cs="Times New Roman"/>
          <w:b/>
          <w:color w:val="FF0000"/>
          <w:sz w:val="32"/>
          <w:szCs w:val="32"/>
          <w:u w:val="single"/>
        </w:rPr>
      </w:pPr>
      <w:r w:rsidRPr="00957B57">
        <w:rPr>
          <w:rFonts w:ascii="Bernard MT Condensed" w:hAnsi="Bernard MT Condensed" w:cs="Times New Roman"/>
          <w:b/>
          <w:color w:val="FF0000"/>
          <w:sz w:val="32"/>
          <w:szCs w:val="32"/>
          <w:u w:val="single"/>
        </w:rPr>
        <w:t>West</w:t>
      </w:r>
      <w:r w:rsidR="00957B57" w:rsidRPr="00957B57">
        <w:rPr>
          <w:rFonts w:ascii="Bernard MT Condensed" w:hAnsi="Bernard MT Condensed" w:cs="Times New Roman"/>
          <w:b/>
          <w:color w:val="FF0000"/>
          <w:sz w:val="32"/>
          <w:szCs w:val="32"/>
          <w:u w:val="single"/>
        </w:rPr>
        <w:t>/North West Coast Councils</w:t>
      </w:r>
    </w:p>
    <w:p w:rsidR="00957B57" w:rsidRPr="00957B57" w:rsidRDefault="00957B57" w:rsidP="00E91277">
      <w:pPr>
        <w:spacing w:after="0" w:line="240" w:lineRule="auto"/>
        <w:rPr>
          <w:rFonts w:ascii="Bradley Hand ITC" w:hAnsi="Bradley Hand ITC" w:cs="Times New Roman"/>
          <w:b/>
          <w:color w:val="00B050"/>
          <w:sz w:val="32"/>
          <w:szCs w:val="32"/>
          <w:u w:val="single"/>
        </w:rPr>
      </w:pPr>
      <w:r w:rsidRPr="00957B57">
        <w:rPr>
          <w:rFonts w:ascii="Bradley Hand ITC" w:hAnsi="Bradley Hand ITC" w:cs="Times New Roman"/>
          <w:b/>
          <w:color w:val="00B050"/>
          <w:sz w:val="32"/>
          <w:szCs w:val="32"/>
          <w:u w:val="single"/>
        </w:rPr>
        <w:t>West Coast</w:t>
      </w:r>
    </w:p>
    <w:p w:rsidR="002E46BC" w:rsidRDefault="00681F56" w:rsidP="00E91277">
      <w:pPr>
        <w:spacing w:after="0" w:line="240" w:lineRule="auto"/>
        <w:rPr>
          <w:rFonts w:ascii="Caladea" w:hAnsi="Caladea" w:cs="Times New Roman"/>
          <w:sz w:val="20"/>
          <w:szCs w:val="20"/>
        </w:rPr>
      </w:pPr>
      <w:r w:rsidRPr="00AC514B">
        <w:rPr>
          <w:rFonts w:ascii="Caladea" w:hAnsi="Caladea" w:cs="Times New Roman"/>
          <w:sz w:val="20"/>
          <w:szCs w:val="20"/>
        </w:rPr>
        <w:t>Covers the areas of Linda, Gormanston, Grenville Harbour, Queenstown, Rosebery, Strahan, Trial Harbour, Tullah and Zeehan.</w:t>
      </w:r>
    </w:p>
    <w:p w:rsidR="00E91277" w:rsidRPr="00AC514B" w:rsidRDefault="00E91277" w:rsidP="00E91277">
      <w:pPr>
        <w:spacing w:after="0" w:line="240" w:lineRule="auto"/>
        <w:rPr>
          <w:rFonts w:ascii="Caladea" w:hAnsi="Caladea" w:cs="Times New Roman"/>
          <w:sz w:val="20"/>
          <w:szCs w:val="20"/>
        </w:rPr>
      </w:pPr>
    </w:p>
    <w:p w:rsidR="00681F56" w:rsidRPr="00AC514B" w:rsidRDefault="00681F56" w:rsidP="00AC514B">
      <w:pPr>
        <w:spacing w:line="240" w:lineRule="auto"/>
        <w:rPr>
          <w:rFonts w:ascii="Caladea" w:hAnsi="Caladea" w:cs="Times New Roman"/>
          <w:sz w:val="20"/>
          <w:szCs w:val="20"/>
        </w:rPr>
      </w:pPr>
      <w:r w:rsidRPr="005078D5">
        <w:rPr>
          <w:rFonts w:ascii="Caladea" w:hAnsi="Caladea" w:cs="Times New Roman"/>
          <w:b/>
          <w:sz w:val="20"/>
          <w:szCs w:val="20"/>
        </w:rPr>
        <w:t>P.5, section 3.4</w:t>
      </w:r>
      <w:r w:rsidRPr="00AC514B">
        <w:rPr>
          <w:rFonts w:ascii="Caladea" w:hAnsi="Caladea" w:cs="Times New Roman"/>
          <w:sz w:val="20"/>
          <w:szCs w:val="20"/>
        </w:rPr>
        <w:t xml:space="preserve"> gives the declared area and prohibited areas for dog exercise.</w:t>
      </w:r>
    </w:p>
    <w:p w:rsidR="00681F56" w:rsidRDefault="00822F43" w:rsidP="00AC514B">
      <w:pPr>
        <w:spacing w:line="240" w:lineRule="auto"/>
        <w:rPr>
          <w:rFonts w:ascii="Caladea" w:hAnsi="Caladea" w:cs="Times New Roman"/>
        </w:rPr>
      </w:pPr>
      <w:hyperlink r:id="rId9" w:history="1">
        <w:r w:rsidR="00681F56" w:rsidRPr="00AC514B">
          <w:rPr>
            <w:rStyle w:val="Hyperlink"/>
            <w:rFonts w:ascii="Caladea" w:hAnsi="Caladea" w:cs="Times New Roman"/>
            <w:sz w:val="20"/>
            <w:szCs w:val="20"/>
          </w:rPr>
          <w:t>https://www.westcoast.tas.gov.au/webdata/resources/files/WCC010%20Policy%20-%20Dog%20Management%20ADOPTED.pdf</w:t>
        </w:r>
      </w:hyperlink>
      <w:r w:rsidR="00681F56" w:rsidRPr="00AC514B">
        <w:rPr>
          <w:rFonts w:ascii="Caladea" w:hAnsi="Caladea" w:cs="Times New Roman"/>
          <w:sz w:val="20"/>
          <w:szCs w:val="20"/>
        </w:rPr>
        <w:t xml:space="preserve"> </w:t>
      </w:r>
    </w:p>
    <w:p w:rsidR="00E91277" w:rsidRDefault="00E91277" w:rsidP="00E91277">
      <w:pPr>
        <w:spacing w:after="0" w:line="240" w:lineRule="auto"/>
        <w:rPr>
          <w:rFonts w:ascii="Bradley Hand ITC" w:hAnsi="Bradley Hand ITC" w:cs="Times New Roman"/>
          <w:b/>
          <w:color w:val="00B050"/>
          <w:sz w:val="36"/>
          <w:szCs w:val="36"/>
          <w:u w:val="single"/>
        </w:rPr>
      </w:pPr>
    </w:p>
    <w:p w:rsidR="00AC514B" w:rsidRPr="00957B57" w:rsidRDefault="00AC514B" w:rsidP="00E91277">
      <w:pPr>
        <w:spacing w:after="0" w:line="240" w:lineRule="auto"/>
        <w:rPr>
          <w:rFonts w:ascii="Bradley Hand ITC" w:hAnsi="Bradley Hand ITC" w:cs="Times New Roman"/>
          <w:b/>
          <w:color w:val="00B050"/>
          <w:sz w:val="36"/>
          <w:szCs w:val="36"/>
          <w:u w:val="single"/>
        </w:rPr>
      </w:pPr>
      <w:r w:rsidRPr="00957B57">
        <w:rPr>
          <w:rFonts w:ascii="Bradley Hand ITC" w:hAnsi="Bradley Hand ITC" w:cs="Times New Roman"/>
          <w:b/>
          <w:color w:val="00B050"/>
          <w:sz w:val="36"/>
          <w:szCs w:val="36"/>
          <w:u w:val="single"/>
        </w:rPr>
        <w:t>Circular Head</w:t>
      </w:r>
    </w:p>
    <w:p w:rsidR="00AC514B" w:rsidRDefault="00AC514B" w:rsidP="00E91277">
      <w:pPr>
        <w:spacing w:after="0" w:line="240" w:lineRule="auto"/>
        <w:rPr>
          <w:rFonts w:ascii="Caladea" w:hAnsi="Caladea" w:cs="Times New Roman"/>
          <w:sz w:val="20"/>
          <w:szCs w:val="20"/>
        </w:rPr>
      </w:pPr>
      <w:r w:rsidRPr="00AC514B">
        <w:rPr>
          <w:rFonts w:ascii="Caladea" w:hAnsi="Caladea" w:cs="Times New Roman"/>
          <w:sz w:val="20"/>
          <w:szCs w:val="20"/>
        </w:rPr>
        <w:t xml:space="preserve">Covers the areas of Arthur River &amp; surrounds, Marrawah, Smithton &amp; </w:t>
      </w:r>
      <w:r w:rsidRPr="004837A6">
        <w:rPr>
          <w:rFonts w:ascii="Caladea" w:hAnsi="Caladea" w:cs="Times New Roman"/>
          <w:sz w:val="20"/>
          <w:szCs w:val="20"/>
        </w:rPr>
        <w:t>Stanley</w:t>
      </w:r>
      <w:r w:rsidRPr="00AC514B">
        <w:rPr>
          <w:rFonts w:ascii="Caladea" w:hAnsi="Caladea" w:cs="Times New Roman"/>
          <w:sz w:val="20"/>
          <w:szCs w:val="20"/>
        </w:rPr>
        <w:t>.</w:t>
      </w:r>
    </w:p>
    <w:p w:rsidR="00E91277" w:rsidRPr="00AC514B" w:rsidRDefault="00E91277" w:rsidP="00E91277">
      <w:pPr>
        <w:spacing w:after="0" w:line="240" w:lineRule="auto"/>
        <w:rPr>
          <w:rFonts w:ascii="Bradley Hand ITC" w:hAnsi="Bradley Hand ITC" w:cs="Times New Roman"/>
          <w:b/>
          <w:sz w:val="20"/>
          <w:szCs w:val="20"/>
          <w:u w:val="single"/>
        </w:rPr>
      </w:pPr>
    </w:p>
    <w:p w:rsidR="00AC514B" w:rsidRPr="00AC514B" w:rsidRDefault="00822F43" w:rsidP="00AC514B">
      <w:pPr>
        <w:spacing w:line="240" w:lineRule="auto"/>
        <w:rPr>
          <w:rFonts w:ascii="Caladea" w:hAnsi="Caladea" w:cs="Times New Roman"/>
          <w:sz w:val="20"/>
          <w:szCs w:val="20"/>
        </w:rPr>
      </w:pPr>
      <w:hyperlink r:id="rId10" w:history="1">
        <w:r w:rsidR="00AC514B" w:rsidRPr="00AC514B">
          <w:rPr>
            <w:rStyle w:val="Hyperlink"/>
            <w:rFonts w:ascii="Caladea" w:hAnsi="Caladea" w:cs="Times New Roman"/>
            <w:sz w:val="20"/>
            <w:szCs w:val="20"/>
          </w:rPr>
          <w:t>https://www.circularhead.tas.gov.au/webdata/resources/files/Dog%20Exercise%20Areas%20Brochure%20Final%20Version.pdf</w:t>
        </w:r>
      </w:hyperlink>
    </w:p>
    <w:p w:rsidR="00AC514B" w:rsidRPr="00957B57" w:rsidRDefault="00AC514B" w:rsidP="00E91277">
      <w:pPr>
        <w:spacing w:after="0" w:line="240" w:lineRule="auto"/>
        <w:rPr>
          <w:rFonts w:ascii="Bradley Hand ITC" w:hAnsi="Bradley Hand ITC" w:cs="Times New Roman"/>
          <w:b/>
          <w:color w:val="00B050"/>
          <w:sz w:val="36"/>
          <w:szCs w:val="36"/>
          <w:u w:val="single"/>
        </w:rPr>
      </w:pPr>
      <w:r w:rsidRPr="00957B57">
        <w:rPr>
          <w:rFonts w:ascii="Bradley Hand ITC" w:hAnsi="Bradley Hand ITC" w:cs="Times New Roman"/>
          <w:b/>
          <w:color w:val="00B050"/>
          <w:sz w:val="36"/>
          <w:szCs w:val="36"/>
          <w:u w:val="single"/>
        </w:rPr>
        <w:t>Waratah-Wynyard</w:t>
      </w:r>
    </w:p>
    <w:p w:rsidR="00AC514B" w:rsidRDefault="00AC514B" w:rsidP="00E91277">
      <w:pPr>
        <w:spacing w:after="0" w:line="240" w:lineRule="auto"/>
        <w:rPr>
          <w:rFonts w:ascii="Caladea" w:hAnsi="Caladea" w:cs="Times New Roman"/>
          <w:sz w:val="20"/>
          <w:szCs w:val="20"/>
        </w:rPr>
      </w:pPr>
      <w:r w:rsidRPr="00957B57">
        <w:rPr>
          <w:rFonts w:ascii="Caladea" w:hAnsi="Caladea" w:cs="Times New Roman"/>
          <w:sz w:val="20"/>
          <w:szCs w:val="20"/>
        </w:rPr>
        <w:t>Covers the areas of Boat Harbour, Corinna, Sisters Creek, Somerset, Waratah, Wynyard &amp; Yolla</w:t>
      </w:r>
    </w:p>
    <w:p w:rsidR="00E91277" w:rsidRPr="00957B57" w:rsidRDefault="00E91277" w:rsidP="00E91277">
      <w:pPr>
        <w:spacing w:after="0" w:line="240" w:lineRule="auto"/>
        <w:rPr>
          <w:rFonts w:ascii="Caladea" w:hAnsi="Caladea" w:cs="Times New Roman"/>
          <w:sz w:val="20"/>
          <w:szCs w:val="20"/>
        </w:rPr>
      </w:pPr>
    </w:p>
    <w:p w:rsidR="00AC514B" w:rsidRPr="00957B57" w:rsidRDefault="00822F43" w:rsidP="00AC514B">
      <w:pPr>
        <w:spacing w:line="240" w:lineRule="auto"/>
        <w:rPr>
          <w:rFonts w:ascii="Caladea" w:hAnsi="Caladea" w:cs="Times New Roman"/>
          <w:sz w:val="20"/>
          <w:szCs w:val="20"/>
        </w:rPr>
      </w:pPr>
      <w:hyperlink r:id="rId11" w:history="1">
        <w:r w:rsidR="00AC514B" w:rsidRPr="00957B57">
          <w:rPr>
            <w:rStyle w:val="Hyperlink"/>
            <w:rFonts w:ascii="Caladea" w:hAnsi="Caladea" w:cs="Times New Roman"/>
            <w:sz w:val="20"/>
            <w:szCs w:val="20"/>
          </w:rPr>
          <w:t>https://www.warwyn.tas.gov.au/webdata/resources/files/Dog%20Restriction%20Designated%20Beach%20Brochure%2011.01.13.pdf</w:t>
        </w:r>
      </w:hyperlink>
    </w:p>
    <w:p w:rsidR="002E46BC" w:rsidRDefault="005C0C0C" w:rsidP="00E91277">
      <w:pPr>
        <w:spacing w:after="0"/>
        <w:rPr>
          <w:rFonts w:ascii="Bradley Hand ITC" w:hAnsi="Bradley Hand ITC" w:cs="Times New Roman"/>
          <w:color w:val="00B050"/>
          <w:sz w:val="32"/>
          <w:szCs w:val="32"/>
          <w:u w:val="single"/>
        </w:rPr>
      </w:pPr>
      <w:r>
        <w:rPr>
          <w:rFonts w:ascii="Bradley Hand ITC" w:hAnsi="Bradley Hand ITC" w:cs="Times New Roman"/>
          <w:color w:val="00B050"/>
          <w:sz w:val="32"/>
          <w:szCs w:val="32"/>
          <w:u w:val="single"/>
        </w:rPr>
        <w:t>Burnie City Council</w:t>
      </w:r>
    </w:p>
    <w:p w:rsidR="001D3DF8" w:rsidRDefault="001D3DF8" w:rsidP="00E91277">
      <w:pPr>
        <w:spacing w:after="0"/>
        <w:rPr>
          <w:rFonts w:ascii="Caladea" w:hAnsi="Caladea" w:cs="Times New Roman"/>
          <w:sz w:val="20"/>
          <w:szCs w:val="20"/>
        </w:rPr>
      </w:pPr>
      <w:r>
        <w:rPr>
          <w:rFonts w:ascii="Caladea" w:hAnsi="Caladea" w:cs="Times New Roman"/>
          <w:sz w:val="20"/>
          <w:szCs w:val="20"/>
        </w:rPr>
        <w:t>Covers the areas of Burnie, East Cam, Highclere, Natone, Ridgley, Roundhill, Tewkesbury &amp; West Mooreville.</w:t>
      </w:r>
    </w:p>
    <w:p w:rsidR="00E91277" w:rsidRDefault="00E91277" w:rsidP="00E91277">
      <w:pPr>
        <w:spacing w:after="0"/>
        <w:rPr>
          <w:rFonts w:ascii="Caladea" w:hAnsi="Caladea" w:cs="Times New Roman"/>
          <w:sz w:val="20"/>
          <w:szCs w:val="20"/>
        </w:rPr>
      </w:pPr>
    </w:p>
    <w:p w:rsidR="001D3DF8" w:rsidRDefault="00822F43">
      <w:pPr>
        <w:rPr>
          <w:rFonts w:ascii="Caladea" w:hAnsi="Caladea" w:cs="Times New Roman"/>
          <w:sz w:val="20"/>
          <w:szCs w:val="20"/>
        </w:rPr>
      </w:pPr>
      <w:hyperlink r:id="rId12" w:history="1">
        <w:r w:rsidR="001D3DF8" w:rsidRPr="007A3D43">
          <w:rPr>
            <w:rStyle w:val="Hyperlink"/>
            <w:rFonts w:ascii="Caladea" w:hAnsi="Caladea" w:cs="Times New Roman"/>
            <w:sz w:val="20"/>
            <w:szCs w:val="20"/>
          </w:rPr>
          <w:t>file:///C:/Users/lisa/Downloads/Dog-Management-Policy-CP-CBS-SG-032%20(5).pdf</w:t>
        </w:r>
      </w:hyperlink>
    </w:p>
    <w:p w:rsidR="001D3DF8" w:rsidRDefault="001D3DF8">
      <w:pPr>
        <w:rPr>
          <w:rFonts w:ascii="Caladea" w:hAnsi="Caladea" w:cs="Times New Roman"/>
          <w:sz w:val="20"/>
          <w:szCs w:val="20"/>
        </w:rPr>
      </w:pPr>
      <w:r w:rsidRPr="005078D5">
        <w:rPr>
          <w:rFonts w:ascii="Caladea" w:hAnsi="Caladea" w:cs="Times New Roman"/>
          <w:b/>
          <w:sz w:val="20"/>
          <w:szCs w:val="20"/>
        </w:rPr>
        <w:t>p.5-6</w:t>
      </w:r>
      <w:r>
        <w:rPr>
          <w:rFonts w:ascii="Caladea" w:hAnsi="Caladea" w:cs="Times New Roman"/>
          <w:sz w:val="20"/>
          <w:szCs w:val="20"/>
        </w:rPr>
        <w:t xml:space="preserve"> has listed areas.</w:t>
      </w:r>
    </w:p>
    <w:p w:rsidR="001D3DF8" w:rsidRDefault="001D3DF8">
      <w:pPr>
        <w:rPr>
          <w:rFonts w:ascii="Caladea" w:hAnsi="Caladea" w:cs="Times New Roman"/>
          <w:sz w:val="20"/>
          <w:szCs w:val="20"/>
        </w:rPr>
      </w:pPr>
      <w:r>
        <w:rPr>
          <w:rFonts w:ascii="Caladea" w:hAnsi="Caladea" w:cs="Times New Roman"/>
          <w:sz w:val="20"/>
          <w:szCs w:val="20"/>
        </w:rPr>
        <w:t>There is also a designated enclosed dog exercise area in the View Road Reserve, Burnie.</w:t>
      </w:r>
    </w:p>
    <w:p w:rsidR="001D3DF8" w:rsidRDefault="001D3DF8">
      <w:pPr>
        <w:rPr>
          <w:rFonts w:ascii="Caladea" w:hAnsi="Caladea" w:cs="Times New Roman"/>
          <w:sz w:val="20"/>
          <w:szCs w:val="20"/>
        </w:rPr>
      </w:pPr>
    </w:p>
    <w:p w:rsidR="004837A6" w:rsidRDefault="004837A6">
      <w:pPr>
        <w:rPr>
          <w:rFonts w:ascii="Bernard MT Condensed" w:hAnsi="Bernard MT Condensed" w:cs="Times New Roman"/>
          <w:color w:val="FF0000"/>
          <w:sz w:val="32"/>
          <w:szCs w:val="32"/>
          <w:u w:val="single"/>
        </w:rPr>
      </w:pPr>
      <w:r>
        <w:rPr>
          <w:rFonts w:ascii="Bernard MT Condensed" w:hAnsi="Bernard MT Condensed" w:cs="Times New Roman"/>
          <w:color w:val="FF0000"/>
          <w:sz w:val="32"/>
          <w:szCs w:val="32"/>
          <w:u w:val="single"/>
        </w:rPr>
        <w:t>Central Coast Loacality</w:t>
      </w:r>
    </w:p>
    <w:p w:rsidR="004837A6" w:rsidRPr="004837A6" w:rsidRDefault="004837A6" w:rsidP="00E91277">
      <w:pPr>
        <w:spacing w:after="0"/>
        <w:rPr>
          <w:rFonts w:ascii="Bradley Hand ITC" w:hAnsi="Bradley Hand ITC" w:cs="Times New Roman"/>
          <w:b/>
          <w:color w:val="00B050"/>
          <w:sz w:val="32"/>
          <w:szCs w:val="32"/>
          <w:u w:val="single"/>
        </w:rPr>
      </w:pPr>
      <w:r w:rsidRPr="004837A6">
        <w:rPr>
          <w:rFonts w:ascii="Bradley Hand ITC" w:hAnsi="Bradley Hand ITC" w:cs="Times New Roman"/>
          <w:b/>
          <w:color w:val="00B050"/>
          <w:sz w:val="32"/>
          <w:szCs w:val="32"/>
          <w:u w:val="single"/>
        </w:rPr>
        <w:t>Central Coast Council</w:t>
      </w:r>
    </w:p>
    <w:p w:rsidR="004837A6" w:rsidRDefault="004837A6" w:rsidP="00E91277">
      <w:pPr>
        <w:spacing w:after="0"/>
        <w:rPr>
          <w:rFonts w:ascii="Caladea" w:hAnsi="Caladea" w:cs="Times New Roman"/>
          <w:sz w:val="20"/>
          <w:szCs w:val="20"/>
        </w:rPr>
      </w:pPr>
      <w:r>
        <w:rPr>
          <w:rFonts w:ascii="Caladea" w:hAnsi="Caladea" w:cs="Times New Roman"/>
          <w:sz w:val="20"/>
          <w:szCs w:val="20"/>
        </w:rPr>
        <w:t>Covers such areas as Forth,  Gunns Plains, Heybridge, Penguin, Riana, Ulverstone, Sulphur Creek &amp; Turners Beach.</w:t>
      </w:r>
    </w:p>
    <w:p w:rsidR="00E91277" w:rsidRDefault="00E91277" w:rsidP="00E91277">
      <w:pPr>
        <w:spacing w:after="0"/>
        <w:rPr>
          <w:rFonts w:ascii="Caladea" w:hAnsi="Caladea" w:cs="Times New Roman"/>
          <w:sz w:val="20"/>
          <w:szCs w:val="20"/>
        </w:rPr>
      </w:pPr>
    </w:p>
    <w:p w:rsidR="004837A6" w:rsidRPr="005078D5" w:rsidRDefault="004837A6">
      <w:pPr>
        <w:rPr>
          <w:rFonts w:ascii="Caladea" w:hAnsi="Caladea" w:cs="Times New Roman"/>
          <w:b/>
          <w:sz w:val="20"/>
          <w:szCs w:val="20"/>
        </w:rPr>
      </w:pPr>
      <w:r w:rsidRPr="005078D5">
        <w:rPr>
          <w:rFonts w:ascii="Caladea" w:hAnsi="Caladea" w:cs="Times New Roman"/>
          <w:b/>
          <w:sz w:val="20"/>
          <w:szCs w:val="20"/>
        </w:rPr>
        <w:t>Please click on the PDF within the document for map locality.</w:t>
      </w:r>
    </w:p>
    <w:p w:rsidR="004837A6" w:rsidRDefault="00822F43">
      <w:pPr>
        <w:rPr>
          <w:rFonts w:ascii="Caladea" w:hAnsi="Caladea" w:cs="Times New Roman"/>
          <w:sz w:val="20"/>
          <w:szCs w:val="20"/>
        </w:rPr>
      </w:pPr>
      <w:hyperlink r:id="rId13" w:history="1">
        <w:r w:rsidR="004837A6" w:rsidRPr="007A3D43">
          <w:rPr>
            <w:rStyle w:val="Hyperlink"/>
            <w:rFonts w:ascii="Caladea" w:hAnsi="Caladea" w:cs="Times New Roman"/>
            <w:sz w:val="20"/>
            <w:szCs w:val="20"/>
          </w:rPr>
          <w:t>http://www.centralcoast.tas.gov.au/dogs/</w:t>
        </w:r>
      </w:hyperlink>
    </w:p>
    <w:p w:rsidR="00E91277" w:rsidRDefault="00E91277">
      <w:pPr>
        <w:rPr>
          <w:rFonts w:ascii="Bradley Hand ITC" w:hAnsi="Bradley Hand ITC" w:cs="Times New Roman"/>
          <w:b/>
          <w:color w:val="00B050"/>
          <w:sz w:val="32"/>
          <w:szCs w:val="32"/>
          <w:u w:val="single"/>
        </w:rPr>
      </w:pPr>
    </w:p>
    <w:p w:rsidR="004837A6" w:rsidRDefault="004837A6" w:rsidP="00E91277">
      <w:pPr>
        <w:spacing w:after="0"/>
        <w:rPr>
          <w:rFonts w:ascii="Bradley Hand ITC" w:hAnsi="Bradley Hand ITC" w:cs="Times New Roman"/>
          <w:sz w:val="32"/>
          <w:szCs w:val="32"/>
        </w:rPr>
      </w:pPr>
      <w:r w:rsidRPr="004837A6">
        <w:rPr>
          <w:rFonts w:ascii="Bradley Hand ITC" w:hAnsi="Bradley Hand ITC" w:cs="Times New Roman"/>
          <w:b/>
          <w:color w:val="00B050"/>
          <w:sz w:val="32"/>
          <w:szCs w:val="32"/>
          <w:u w:val="single"/>
        </w:rPr>
        <w:t>Devonport City Council</w:t>
      </w:r>
    </w:p>
    <w:p w:rsidR="00AB707F" w:rsidRDefault="00AB707F" w:rsidP="00E91277">
      <w:pPr>
        <w:spacing w:after="0"/>
        <w:rPr>
          <w:rFonts w:ascii="Caladea" w:hAnsi="Caladea" w:cs="Times New Roman"/>
          <w:sz w:val="20"/>
          <w:szCs w:val="20"/>
        </w:rPr>
      </w:pPr>
      <w:r>
        <w:rPr>
          <w:rFonts w:ascii="Caladea" w:hAnsi="Caladea" w:cs="Times New Roman"/>
          <w:sz w:val="20"/>
          <w:szCs w:val="20"/>
        </w:rPr>
        <w:t>Covers the area of Devonport &amp; surrounds.</w:t>
      </w:r>
    </w:p>
    <w:p w:rsidR="00E91277" w:rsidRPr="00AB707F" w:rsidRDefault="00E91277" w:rsidP="00E91277">
      <w:pPr>
        <w:spacing w:after="0"/>
        <w:rPr>
          <w:rFonts w:ascii="Caladea" w:hAnsi="Caladea" w:cs="Times New Roman"/>
          <w:sz w:val="20"/>
          <w:szCs w:val="20"/>
        </w:rPr>
      </w:pPr>
    </w:p>
    <w:p w:rsidR="00E91277" w:rsidRDefault="00822F43">
      <w:pPr>
        <w:rPr>
          <w:rFonts w:ascii="Caladea" w:hAnsi="Caladea" w:cs="Times New Roman"/>
          <w:sz w:val="20"/>
          <w:szCs w:val="20"/>
        </w:rPr>
      </w:pPr>
      <w:hyperlink r:id="rId14" w:history="1">
        <w:r w:rsidR="00AB707F" w:rsidRPr="007A3D43">
          <w:rPr>
            <w:rStyle w:val="Hyperlink"/>
            <w:rFonts w:ascii="Caladea" w:hAnsi="Caladea" w:cs="Times New Roman"/>
            <w:sz w:val="20"/>
            <w:szCs w:val="20"/>
          </w:rPr>
          <w:t>http://www.devonport.tas.gov.au/Live/Pets-Animals/Animal-Exercise-Areas</w:t>
        </w:r>
      </w:hyperlink>
    </w:p>
    <w:p w:rsidR="00AB707F" w:rsidRPr="00E91277" w:rsidRDefault="00AB707F" w:rsidP="00E91277">
      <w:pPr>
        <w:spacing w:after="0"/>
        <w:rPr>
          <w:rFonts w:ascii="Caladea" w:hAnsi="Caladea" w:cs="Times New Roman"/>
          <w:sz w:val="20"/>
          <w:szCs w:val="20"/>
        </w:rPr>
      </w:pPr>
      <w:r>
        <w:rPr>
          <w:rFonts w:ascii="Bradley Hand ITC" w:hAnsi="Bradley Hand ITC" w:cs="Times New Roman"/>
          <w:b/>
          <w:color w:val="00B050"/>
          <w:sz w:val="32"/>
          <w:szCs w:val="32"/>
          <w:u w:val="single"/>
        </w:rPr>
        <w:lastRenderedPageBreak/>
        <w:t xml:space="preserve">Latrobe </w:t>
      </w:r>
    </w:p>
    <w:p w:rsidR="00AB707F" w:rsidRDefault="00AB707F" w:rsidP="00E91277">
      <w:pPr>
        <w:spacing w:after="0"/>
        <w:rPr>
          <w:rFonts w:ascii="Caladea" w:hAnsi="Caladea" w:cs="Times New Roman"/>
          <w:sz w:val="20"/>
          <w:szCs w:val="20"/>
        </w:rPr>
      </w:pPr>
      <w:r>
        <w:rPr>
          <w:rFonts w:ascii="Caladea" w:hAnsi="Caladea" w:cs="Times New Roman"/>
          <w:sz w:val="20"/>
          <w:szCs w:val="20"/>
        </w:rPr>
        <w:t>Covers the areas of Hawley Beach, Latrobe, Port Sorell &amp; Sassafras.</w:t>
      </w:r>
    </w:p>
    <w:p w:rsidR="00E91277" w:rsidRDefault="00E91277" w:rsidP="00E91277">
      <w:pPr>
        <w:spacing w:after="0"/>
        <w:rPr>
          <w:rFonts w:ascii="Caladea" w:hAnsi="Caladea" w:cs="Times New Roman"/>
          <w:sz w:val="20"/>
          <w:szCs w:val="20"/>
        </w:rPr>
      </w:pPr>
    </w:p>
    <w:p w:rsidR="00AB707F" w:rsidRDefault="00822F43">
      <w:pPr>
        <w:rPr>
          <w:rFonts w:ascii="Caladea" w:hAnsi="Caladea" w:cs="Times New Roman"/>
          <w:sz w:val="20"/>
          <w:szCs w:val="20"/>
        </w:rPr>
      </w:pPr>
      <w:hyperlink r:id="rId15" w:history="1">
        <w:r w:rsidR="00AB707F" w:rsidRPr="00307B04">
          <w:rPr>
            <w:rStyle w:val="Hyperlink"/>
            <w:rFonts w:ascii="Caladea" w:hAnsi="Caladea" w:cs="Times New Roman"/>
            <w:sz w:val="20"/>
            <w:szCs w:val="20"/>
          </w:rPr>
          <w:t>http://www.latrobe.tas.gov.au/webdata/resources/files/Dogs%20on%20Beaches.pdf</w:t>
        </w:r>
      </w:hyperlink>
    </w:p>
    <w:p w:rsidR="00E91277" w:rsidRDefault="00E91277">
      <w:pPr>
        <w:rPr>
          <w:rFonts w:ascii="Bradley Hand ITC" w:hAnsi="Bradley Hand ITC" w:cs="Times New Roman"/>
          <w:b/>
          <w:color w:val="00B050"/>
          <w:sz w:val="32"/>
          <w:szCs w:val="32"/>
          <w:u w:val="single"/>
        </w:rPr>
      </w:pPr>
    </w:p>
    <w:p w:rsidR="00AB707F" w:rsidRDefault="0041680B" w:rsidP="00E91277">
      <w:pPr>
        <w:spacing w:after="0"/>
        <w:rPr>
          <w:rFonts w:ascii="Caladea" w:hAnsi="Caladea" w:cs="Times New Roman"/>
          <w:sz w:val="20"/>
          <w:szCs w:val="20"/>
        </w:rPr>
      </w:pPr>
      <w:r>
        <w:rPr>
          <w:rFonts w:ascii="Bradley Hand ITC" w:hAnsi="Bradley Hand ITC" w:cs="Times New Roman"/>
          <w:b/>
          <w:color w:val="00B050"/>
          <w:sz w:val="32"/>
          <w:szCs w:val="32"/>
          <w:u w:val="single"/>
        </w:rPr>
        <w:t>Kentish Council</w:t>
      </w:r>
    </w:p>
    <w:p w:rsidR="0041680B" w:rsidRDefault="00015E69" w:rsidP="00E91277">
      <w:pPr>
        <w:spacing w:after="0"/>
        <w:rPr>
          <w:rFonts w:ascii="Caladea" w:hAnsi="Caladea" w:cs="Times New Roman"/>
          <w:sz w:val="20"/>
          <w:szCs w:val="20"/>
        </w:rPr>
      </w:pPr>
      <w:r>
        <w:rPr>
          <w:rFonts w:ascii="Caladea" w:hAnsi="Caladea" w:cs="Times New Roman"/>
          <w:sz w:val="20"/>
          <w:szCs w:val="20"/>
        </w:rPr>
        <w:t>Covers areas such as Acacia Hills, Cradle Mountain, Merseylea, Moina, Mount Roland, Railton, Sheffield &amp; Wilmot.</w:t>
      </w:r>
    </w:p>
    <w:p w:rsidR="00E91277" w:rsidRDefault="00E91277" w:rsidP="00E91277">
      <w:pPr>
        <w:spacing w:after="0"/>
        <w:rPr>
          <w:rFonts w:ascii="Caladea" w:hAnsi="Caladea" w:cs="Times New Roman"/>
          <w:sz w:val="20"/>
          <w:szCs w:val="20"/>
        </w:rPr>
      </w:pPr>
    </w:p>
    <w:p w:rsidR="00015E69" w:rsidRDefault="00015E69">
      <w:pPr>
        <w:rPr>
          <w:rFonts w:ascii="Caladea" w:hAnsi="Caladea" w:cs="Times New Roman"/>
          <w:sz w:val="20"/>
          <w:szCs w:val="20"/>
        </w:rPr>
      </w:pPr>
      <w:r>
        <w:rPr>
          <w:rFonts w:ascii="Caladea" w:hAnsi="Caladea" w:cs="Times New Roman"/>
          <w:sz w:val="20"/>
          <w:szCs w:val="20"/>
        </w:rPr>
        <w:t>The dog management policy still seems to be in a draft mode.</w:t>
      </w:r>
    </w:p>
    <w:p w:rsidR="00015E69" w:rsidRDefault="00822F43">
      <w:pPr>
        <w:rPr>
          <w:rFonts w:ascii="Caladea" w:hAnsi="Caladea" w:cs="Times New Roman"/>
          <w:sz w:val="20"/>
          <w:szCs w:val="20"/>
        </w:rPr>
      </w:pPr>
      <w:hyperlink r:id="rId16" w:history="1">
        <w:r w:rsidR="00015E69" w:rsidRPr="00307B04">
          <w:rPr>
            <w:rStyle w:val="Hyperlink"/>
            <w:rFonts w:ascii="Caladea" w:hAnsi="Caladea" w:cs="Times New Roman"/>
            <w:sz w:val="20"/>
            <w:szCs w:val="20"/>
          </w:rPr>
          <w:t>http://www.kentish.tas.gov.au/webdata/resources/files/Draft%20Dog%20Mgt%20Policy%20(Raiton%20Rec).pdf</w:t>
        </w:r>
      </w:hyperlink>
    </w:p>
    <w:p w:rsidR="00015E69" w:rsidRPr="0041680B" w:rsidRDefault="00015E69">
      <w:pPr>
        <w:rPr>
          <w:rFonts w:ascii="Caladea" w:hAnsi="Caladea" w:cs="Times New Roman"/>
          <w:sz w:val="20"/>
          <w:szCs w:val="20"/>
        </w:rPr>
      </w:pPr>
    </w:p>
    <w:p w:rsidR="00AB707F" w:rsidRDefault="00341709">
      <w:pPr>
        <w:rPr>
          <w:rFonts w:ascii="Bernard MT Condensed" w:hAnsi="Bernard MT Condensed" w:cs="Times New Roman"/>
          <w:b/>
          <w:color w:val="FF0000"/>
          <w:sz w:val="32"/>
          <w:szCs w:val="32"/>
          <w:u w:val="single"/>
        </w:rPr>
      </w:pPr>
      <w:r>
        <w:rPr>
          <w:rFonts w:ascii="Bernard MT Condensed" w:hAnsi="Bernard MT Condensed" w:cs="Times New Roman"/>
          <w:b/>
          <w:color w:val="FF0000"/>
          <w:sz w:val="32"/>
          <w:szCs w:val="32"/>
          <w:u w:val="single"/>
        </w:rPr>
        <w:t>Highlands Councils</w:t>
      </w:r>
    </w:p>
    <w:p w:rsidR="00341709" w:rsidRDefault="00341709" w:rsidP="00E91277">
      <w:pPr>
        <w:spacing w:after="0"/>
        <w:rPr>
          <w:rFonts w:ascii="Bradley Hand ITC" w:hAnsi="Bradley Hand ITC" w:cs="Times New Roman"/>
          <w:b/>
          <w:color w:val="00B050"/>
          <w:sz w:val="32"/>
          <w:szCs w:val="32"/>
          <w:u w:val="single"/>
        </w:rPr>
      </w:pPr>
      <w:r>
        <w:rPr>
          <w:rFonts w:ascii="Bradley Hand ITC" w:hAnsi="Bradley Hand ITC" w:cs="Times New Roman"/>
          <w:b/>
          <w:color w:val="00B050"/>
          <w:sz w:val="32"/>
          <w:szCs w:val="32"/>
          <w:u w:val="single"/>
        </w:rPr>
        <w:t>Meander Valley</w:t>
      </w:r>
    </w:p>
    <w:p w:rsidR="00341709" w:rsidRDefault="00341709" w:rsidP="00E91277">
      <w:pPr>
        <w:spacing w:after="0"/>
        <w:rPr>
          <w:rFonts w:ascii="Caladea" w:hAnsi="Caladea" w:cs="Times New Roman"/>
          <w:sz w:val="20"/>
          <w:szCs w:val="20"/>
        </w:rPr>
      </w:pPr>
      <w:r>
        <w:rPr>
          <w:rFonts w:ascii="Caladea" w:hAnsi="Caladea" w:cs="Times New Roman"/>
          <w:sz w:val="20"/>
          <w:szCs w:val="20"/>
        </w:rPr>
        <w:t>Covers such areas as Blackstone Heights, Deloraine, Hadspen &amp; Westbury</w:t>
      </w:r>
    </w:p>
    <w:p w:rsidR="00E91277" w:rsidRDefault="00E91277" w:rsidP="00E91277">
      <w:pPr>
        <w:spacing w:after="0"/>
        <w:rPr>
          <w:rFonts w:ascii="Caladea" w:hAnsi="Caladea" w:cs="Times New Roman"/>
          <w:sz w:val="20"/>
          <w:szCs w:val="20"/>
        </w:rPr>
      </w:pPr>
    </w:p>
    <w:p w:rsidR="00341709" w:rsidRDefault="00822F43">
      <w:pPr>
        <w:rPr>
          <w:rFonts w:ascii="Caladea" w:hAnsi="Caladea" w:cs="Times New Roman"/>
          <w:sz w:val="20"/>
          <w:szCs w:val="20"/>
        </w:rPr>
      </w:pPr>
      <w:hyperlink r:id="rId17" w:history="1">
        <w:r w:rsidR="00341709" w:rsidRPr="00307B04">
          <w:rPr>
            <w:rStyle w:val="Hyperlink"/>
            <w:rFonts w:ascii="Caladea" w:hAnsi="Caladea" w:cs="Times New Roman"/>
            <w:sz w:val="20"/>
            <w:szCs w:val="20"/>
          </w:rPr>
          <w:t>https://www.meander.tas.gov.au/page.aspx?u=444</w:t>
        </w:r>
      </w:hyperlink>
    </w:p>
    <w:p w:rsidR="00E91277" w:rsidRDefault="00E91277">
      <w:pPr>
        <w:rPr>
          <w:rFonts w:ascii="Bradley Hand ITC" w:hAnsi="Bradley Hand ITC" w:cs="Times New Roman"/>
          <w:b/>
          <w:color w:val="00B050"/>
          <w:sz w:val="32"/>
          <w:szCs w:val="32"/>
          <w:u w:val="single"/>
        </w:rPr>
      </w:pPr>
    </w:p>
    <w:p w:rsidR="00341709" w:rsidRDefault="00341709" w:rsidP="00E91277">
      <w:pPr>
        <w:spacing w:after="0"/>
        <w:rPr>
          <w:rFonts w:ascii="Bradley Hand ITC" w:hAnsi="Bradley Hand ITC" w:cs="Times New Roman"/>
          <w:b/>
          <w:color w:val="00B050"/>
          <w:sz w:val="32"/>
          <w:szCs w:val="32"/>
          <w:u w:val="single"/>
        </w:rPr>
      </w:pPr>
      <w:r>
        <w:rPr>
          <w:rFonts w:ascii="Bradley Hand ITC" w:hAnsi="Bradley Hand ITC" w:cs="Times New Roman"/>
          <w:b/>
          <w:color w:val="00B050"/>
          <w:sz w:val="32"/>
          <w:szCs w:val="32"/>
          <w:u w:val="single"/>
        </w:rPr>
        <w:t>Central Highlands Council</w:t>
      </w:r>
    </w:p>
    <w:p w:rsidR="00341709" w:rsidRDefault="00B10769" w:rsidP="00E91277">
      <w:pPr>
        <w:spacing w:after="0"/>
        <w:rPr>
          <w:rFonts w:ascii="Caladea" w:hAnsi="Caladea" w:cs="Times New Roman"/>
          <w:sz w:val="20"/>
          <w:szCs w:val="20"/>
        </w:rPr>
      </w:pPr>
      <w:r>
        <w:rPr>
          <w:rFonts w:ascii="Caladea" w:hAnsi="Caladea" w:cs="Times New Roman"/>
          <w:sz w:val="20"/>
          <w:szCs w:val="20"/>
        </w:rPr>
        <w:t>Covers such areas as Bothwell, Derwent Bridge, Miena &amp; Tarraleah</w:t>
      </w:r>
    </w:p>
    <w:p w:rsidR="00E91277" w:rsidRDefault="00E91277" w:rsidP="00E91277">
      <w:pPr>
        <w:spacing w:after="0"/>
        <w:rPr>
          <w:rFonts w:ascii="Caladea" w:hAnsi="Caladea" w:cs="Times New Roman"/>
          <w:sz w:val="20"/>
          <w:szCs w:val="20"/>
        </w:rPr>
      </w:pPr>
    </w:p>
    <w:p w:rsidR="00B10769" w:rsidRDefault="00B10769">
      <w:pPr>
        <w:rPr>
          <w:rFonts w:ascii="Caladea" w:hAnsi="Caladea" w:cs="Times New Roman"/>
          <w:sz w:val="20"/>
          <w:szCs w:val="20"/>
        </w:rPr>
      </w:pPr>
      <w:r w:rsidRPr="005078D5">
        <w:rPr>
          <w:rFonts w:ascii="Caladea" w:hAnsi="Caladea" w:cs="Times New Roman"/>
          <w:b/>
          <w:sz w:val="20"/>
          <w:szCs w:val="20"/>
        </w:rPr>
        <w:t>Pg 9 &amp; 10</w:t>
      </w:r>
      <w:r>
        <w:rPr>
          <w:rFonts w:ascii="Caladea" w:hAnsi="Caladea" w:cs="Times New Roman"/>
          <w:sz w:val="20"/>
          <w:szCs w:val="20"/>
        </w:rPr>
        <w:t xml:space="preserve"> for exercise areas</w:t>
      </w:r>
    </w:p>
    <w:p w:rsidR="00B10769" w:rsidRDefault="00822F43">
      <w:pPr>
        <w:rPr>
          <w:rFonts w:ascii="Caladea" w:hAnsi="Caladea" w:cs="Times New Roman"/>
          <w:sz w:val="20"/>
          <w:szCs w:val="20"/>
        </w:rPr>
      </w:pPr>
      <w:hyperlink r:id="rId18" w:history="1">
        <w:r w:rsidR="00B10769" w:rsidRPr="00307B04">
          <w:rPr>
            <w:rStyle w:val="Hyperlink"/>
            <w:rFonts w:ascii="Caladea" w:hAnsi="Caladea" w:cs="Times New Roman"/>
            <w:sz w:val="20"/>
            <w:szCs w:val="20"/>
          </w:rPr>
          <w:t>http://centralhighlands.tas.gov.au/wp-content/uploads/Dog-Management-Plan-Adopted-November-20151.pdf</w:t>
        </w:r>
      </w:hyperlink>
    </w:p>
    <w:p w:rsidR="00DD6456" w:rsidRDefault="00DD6456">
      <w:pPr>
        <w:rPr>
          <w:rFonts w:ascii="Bernard MT Condensed" w:hAnsi="Bernard MT Condensed" w:cs="Times New Roman"/>
          <w:b/>
          <w:color w:val="FF0000"/>
          <w:sz w:val="32"/>
          <w:szCs w:val="32"/>
          <w:u w:val="single"/>
        </w:rPr>
      </w:pPr>
    </w:p>
    <w:p w:rsidR="00B10769" w:rsidRDefault="00E13065">
      <w:pPr>
        <w:rPr>
          <w:rFonts w:ascii="Bernard MT Condensed" w:hAnsi="Bernard MT Condensed" w:cs="Times New Roman"/>
          <w:b/>
          <w:color w:val="FF0000"/>
          <w:sz w:val="32"/>
          <w:szCs w:val="32"/>
          <w:u w:val="single"/>
        </w:rPr>
      </w:pPr>
      <w:r>
        <w:rPr>
          <w:rFonts w:ascii="Bernard MT Condensed" w:hAnsi="Bernard MT Condensed" w:cs="Times New Roman"/>
          <w:b/>
          <w:color w:val="FF0000"/>
          <w:sz w:val="32"/>
          <w:szCs w:val="32"/>
          <w:u w:val="single"/>
        </w:rPr>
        <w:t>Northern Tasmania</w:t>
      </w:r>
    </w:p>
    <w:p w:rsidR="00E13065" w:rsidRDefault="00E13065" w:rsidP="00E91277">
      <w:pPr>
        <w:spacing w:after="0"/>
        <w:rPr>
          <w:rFonts w:ascii="Bradley Hand ITC" w:hAnsi="Bradley Hand ITC" w:cs="Times New Roman"/>
          <w:b/>
          <w:color w:val="00B050"/>
          <w:sz w:val="32"/>
          <w:szCs w:val="32"/>
          <w:u w:val="single"/>
        </w:rPr>
      </w:pPr>
      <w:r>
        <w:rPr>
          <w:rFonts w:ascii="Bradley Hand ITC" w:hAnsi="Bradley Hand ITC" w:cs="Times New Roman"/>
          <w:b/>
          <w:color w:val="00B050"/>
          <w:sz w:val="32"/>
          <w:szCs w:val="32"/>
          <w:u w:val="single"/>
        </w:rPr>
        <w:t>West Tamar Council</w:t>
      </w:r>
    </w:p>
    <w:p w:rsidR="00E13065" w:rsidRDefault="00E13065" w:rsidP="00E91277">
      <w:pPr>
        <w:spacing w:after="0"/>
        <w:rPr>
          <w:rFonts w:ascii="Caladea" w:hAnsi="Caladea" w:cs="Times New Roman"/>
          <w:sz w:val="20"/>
          <w:szCs w:val="20"/>
        </w:rPr>
      </w:pPr>
      <w:r>
        <w:rPr>
          <w:rFonts w:ascii="Caladea" w:hAnsi="Caladea" w:cs="Times New Roman"/>
          <w:sz w:val="20"/>
          <w:szCs w:val="20"/>
        </w:rPr>
        <w:t>Covers areas such as Beaconsfield, Exeter, Legana, Riverside &amp; Trevallyn</w:t>
      </w:r>
    </w:p>
    <w:p w:rsidR="00E91277" w:rsidRDefault="00E91277" w:rsidP="00E91277">
      <w:pPr>
        <w:spacing w:after="0"/>
        <w:rPr>
          <w:rFonts w:ascii="Caladea" w:hAnsi="Caladea" w:cs="Times New Roman"/>
          <w:sz w:val="20"/>
          <w:szCs w:val="20"/>
        </w:rPr>
      </w:pPr>
    </w:p>
    <w:p w:rsidR="00E13065" w:rsidRDefault="00822F43">
      <w:pPr>
        <w:rPr>
          <w:rFonts w:ascii="Caladea" w:hAnsi="Caladea" w:cs="Times New Roman"/>
          <w:sz w:val="20"/>
          <w:szCs w:val="20"/>
        </w:rPr>
      </w:pPr>
      <w:hyperlink r:id="rId19" w:history="1">
        <w:r w:rsidR="00E13065" w:rsidRPr="00307B04">
          <w:rPr>
            <w:rStyle w:val="Hyperlink"/>
            <w:rFonts w:ascii="Caladea" w:hAnsi="Caladea" w:cs="Times New Roman"/>
            <w:sz w:val="20"/>
            <w:szCs w:val="20"/>
          </w:rPr>
          <w:t>http://www.wtc.tas.gov.au/Services-Facilities/Animals-and-Pets/Dog-Exercise-Areas</w:t>
        </w:r>
      </w:hyperlink>
    </w:p>
    <w:p w:rsidR="00E13065" w:rsidRDefault="00E13065">
      <w:pPr>
        <w:rPr>
          <w:rFonts w:ascii="Caladea" w:hAnsi="Caladea" w:cs="Times New Roman"/>
          <w:sz w:val="20"/>
          <w:szCs w:val="20"/>
        </w:rPr>
      </w:pPr>
    </w:p>
    <w:p w:rsidR="00E13065" w:rsidRDefault="000F07E5" w:rsidP="00E91277">
      <w:pPr>
        <w:spacing w:after="0"/>
        <w:rPr>
          <w:rFonts w:ascii="Caladea" w:hAnsi="Caladea" w:cs="Times New Roman"/>
          <w:sz w:val="20"/>
          <w:szCs w:val="20"/>
        </w:rPr>
      </w:pPr>
      <w:r>
        <w:rPr>
          <w:rFonts w:ascii="Bradley Hand ITC" w:hAnsi="Bradley Hand ITC" w:cs="Times New Roman"/>
          <w:b/>
          <w:color w:val="00B050"/>
          <w:sz w:val="32"/>
          <w:szCs w:val="32"/>
          <w:u w:val="single"/>
        </w:rPr>
        <w:t>George Town Council</w:t>
      </w:r>
    </w:p>
    <w:p w:rsidR="000F07E5" w:rsidRDefault="000F07E5" w:rsidP="00E91277">
      <w:pPr>
        <w:spacing w:after="0"/>
        <w:rPr>
          <w:rFonts w:ascii="Caladea" w:hAnsi="Caladea" w:cs="Times New Roman"/>
          <w:sz w:val="20"/>
          <w:szCs w:val="20"/>
        </w:rPr>
      </w:pPr>
      <w:r>
        <w:rPr>
          <w:rFonts w:ascii="Caladea" w:hAnsi="Caladea" w:cs="Times New Roman"/>
          <w:sz w:val="20"/>
          <w:szCs w:val="20"/>
        </w:rPr>
        <w:t>Covers such areas as Beechford, Bell Bay, Bellingham, George Town, Hillwood, Lefroy&lt; Long Reach, Low Head, Pipers brook/River &amp; Weymouth</w:t>
      </w:r>
    </w:p>
    <w:p w:rsidR="00E91277" w:rsidRDefault="00E91277" w:rsidP="00E91277">
      <w:pPr>
        <w:spacing w:after="0"/>
        <w:rPr>
          <w:rFonts w:ascii="Caladea" w:hAnsi="Caladea" w:cs="Times New Roman"/>
          <w:sz w:val="20"/>
          <w:szCs w:val="20"/>
        </w:rPr>
      </w:pPr>
    </w:p>
    <w:p w:rsidR="000F07E5" w:rsidRDefault="000F07E5">
      <w:pPr>
        <w:rPr>
          <w:rFonts w:ascii="Caladea" w:hAnsi="Caladea" w:cs="Times New Roman"/>
          <w:sz w:val="20"/>
          <w:szCs w:val="20"/>
        </w:rPr>
      </w:pPr>
      <w:r w:rsidRPr="005078D5">
        <w:rPr>
          <w:rFonts w:ascii="Caladea" w:hAnsi="Caladea" w:cs="Times New Roman"/>
          <w:b/>
          <w:sz w:val="20"/>
          <w:szCs w:val="20"/>
        </w:rPr>
        <w:t>Pge 12</w:t>
      </w:r>
      <w:r>
        <w:rPr>
          <w:rFonts w:ascii="Caladea" w:hAnsi="Caladea" w:cs="Times New Roman"/>
          <w:sz w:val="20"/>
          <w:szCs w:val="20"/>
        </w:rPr>
        <w:t xml:space="preserve"> of the following document for declared exercise areas.</w:t>
      </w:r>
    </w:p>
    <w:p w:rsidR="000F07E5" w:rsidRDefault="00822F43">
      <w:pPr>
        <w:rPr>
          <w:rFonts w:ascii="Caladea" w:hAnsi="Caladea" w:cs="Times New Roman"/>
          <w:sz w:val="20"/>
          <w:szCs w:val="20"/>
        </w:rPr>
      </w:pPr>
      <w:hyperlink r:id="rId20" w:history="1">
        <w:r w:rsidR="000F07E5" w:rsidRPr="00307B04">
          <w:rPr>
            <w:rStyle w:val="Hyperlink"/>
            <w:rFonts w:ascii="Caladea" w:hAnsi="Caladea" w:cs="Times New Roman"/>
            <w:sz w:val="20"/>
            <w:szCs w:val="20"/>
          </w:rPr>
          <w:t>https://georgetown.tas.gov.au/policies?fd=c%25A1%25A6%2511%250B%25B1%259D%2588%25C2rwu%25FA%25F7%250F%252A%25F0%2509%25B8%25E4%2512%252C%2527%259Aq%25C3%252A%25A2%2592%2593%25F8i%2560%25FEl%25F1</w:t>
        </w:r>
      </w:hyperlink>
    </w:p>
    <w:p w:rsidR="00E91277" w:rsidRDefault="00E91277">
      <w:pPr>
        <w:rPr>
          <w:rFonts w:ascii="Bradley Hand ITC" w:hAnsi="Bradley Hand ITC" w:cs="Times New Roman"/>
          <w:b/>
          <w:color w:val="00B050"/>
          <w:sz w:val="32"/>
          <w:szCs w:val="32"/>
          <w:u w:val="single"/>
        </w:rPr>
      </w:pPr>
    </w:p>
    <w:p w:rsidR="000F07E5" w:rsidRDefault="000F07E5" w:rsidP="00E91277">
      <w:pPr>
        <w:spacing w:after="0"/>
        <w:rPr>
          <w:rFonts w:ascii="Bradley Hand ITC" w:hAnsi="Bradley Hand ITC" w:cs="Times New Roman"/>
          <w:b/>
          <w:color w:val="00B050"/>
          <w:sz w:val="32"/>
          <w:szCs w:val="32"/>
          <w:u w:val="single"/>
        </w:rPr>
      </w:pPr>
      <w:r>
        <w:rPr>
          <w:rFonts w:ascii="Bradley Hand ITC" w:hAnsi="Bradley Hand ITC" w:cs="Times New Roman"/>
          <w:b/>
          <w:color w:val="00B050"/>
          <w:sz w:val="32"/>
          <w:szCs w:val="32"/>
          <w:u w:val="single"/>
        </w:rPr>
        <w:t>Launceston City Council</w:t>
      </w:r>
    </w:p>
    <w:p w:rsidR="000F07E5" w:rsidRDefault="000F07E5" w:rsidP="00E91277">
      <w:pPr>
        <w:spacing w:after="0"/>
        <w:rPr>
          <w:rFonts w:ascii="Caladea" w:hAnsi="Caladea" w:cs="Times New Roman"/>
          <w:sz w:val="20"/>
          <w:szCs w:val="20"/>
        </w:rPr>
      </w:pPr>
      <w:r>
        <w:rPr>
          <w:rFonts w:ascii="Caladea" w:hAnsi="Caladea" w:cs="Times New Roman"/>
          <w:sz w:val="20"/>
          <w:szCs w:val="20"/>
        </w:rPr>
        <w:t>Covers Launceston and surrounding suburbs.</w:t>
      </w:r>
    </w:p>
    <w:p w:rsidR="00E91277" w:rsidRDefault="00E91277" w:rsidP="00E91277">
      <w:pPr>
        <w:spacing w:after="0"/>
        <w:rPr>
          <w:rFonts w:ascii="Caladea" w:hAnsi="Caladea" w:cs="Times New Roman"/>
          <w:sz w:val="20"/>
          <w:szCs w:val="20"/>
        </w:rPr>
      </w:pPr>
    </w:p>
    <w:p w:rsidR="000F07E5" w:rsidRDefault="000F07E5">
      <w:pPr>
        <w:rPr>
          <w:rFonts w:ascii="Caladea" w:hAnsi="Caladea" w:cs="Times New Roman"/>
          <w:sz w:val="20"/>
          <w:szCs w:val="20"/>
        </w:rPr>
      </w:pPr>
      <w:r>
        <w:rPr>
          <w:rFonts w:ascii="Caladea" w:hAnsi="Caladea" w:cs="Times New Roman"/>
          <w:sz w:val="20"/>
          <w:szCs w:val="20"/>
        </w:rPr>
        <w:t xml:space="preserve">This is an </w:t>
      </w:r>
      <w:r w:rsidRPr="005078D5">
        <w:rPr>
          <w:rFonts w:ascii="Caladea" w:hAnsi="Caladea" w:cs="Times New Roman"/>
          <w:b/>
          <w:sz w:val="20"/>
          <w:szCs w:val="20"/>
        </w:rPr>
        <w:t>interactive map</w:t>
      </w:r>
      <w:r>
        <w:rPr>
          <w:rFonts w:ascii="Caladea" w:hAnsi="Caladea" w:cs="Times New Roman"/>
          <w:sz w:val="20"/>
          <w:szCs w:val="20"/>
        </w:rPr>
        <w:t xml:space="preserve"> of dog exercise areas</w:t>
      </w:r>
      <w:r w:rsidR="001B23AE">
        <w:rPr>
          <w:rFonts w:ascii="Caladea" w:hAnsi="Caladea" w:cs="Times New Roman"/>
          <w:sz w:val="20"/>
          <w:szCs w:val="20"/>
        </w:rPr>
        <w:t>, click and zoom in for further information.</w:t>
      </w:r>
    </w:p>
    <w:p w:rsidR="000F07E5" w:rsidRDefault="00822F43">
      <w:pPr>
        <w:rPr>
          <w:rFonts w:ascii="Caladea" w:hAnsi="Caladea" w:cs="Times New Roman"/>
          <w:sz w:val="20"/>
          <w:szCs w:val="20"/>
        </w:rPr>
      </w:pPr>
      <w:hyperlink r:id="rId21" w:history="1">
        <w:r w:rsidR="000F07E5" w:rsidRPr="00307B04">
          <w:rPr>
            <w:rStyle w:val="Hyperlink"/>
            <w:rFonts w:ascii="Caladea" w:hAnsi="Caladea" w:cs="Times New Roman"/>
            <w:sz w:val="20"/>
            <w:szCs w:val="20"/>
          </w:rPr>
          <w:t>http://launceston.maps.arcgis.com/apps/webappviewer/index.html?id=c730e156fa8643acb676bc3a0b930fbc</w:t>
        </w:r>
      </w:hyperlink>
    </w:p>
    <w:p w:rsidR="00727DB2" w:rsidRDefault="00727DB2">
      <w:pPr>
        <w:rPr>
          <w:rFonts w:ascii="Bernard MT Condensed" w:hAnsi="Bernard MT Condensed" w:cs="Times New Roman"/>
          <w:b/>
          <w:color w:val="FF0000"/>
          <w:sz w:val="32"/>
          <w:szCs w:val="32"/>
          <w:u w:val="single"/>
        </w:rPr>
      </w:pPr>
    </w:p>
    <w:p w:rsidR="000F07E5" w:rsidRPr="00727DB2" w:rsidRDefault="00727DB2">
      <w:pPr>
        <w:rPr>
          <w:rFonts w:ascii="Bernard MT Condensed" w:hAnsi="Bernard MT Condensed" w:cs="Times New Roman"/>
          <w:b/>
          <w:color w:val="FF0000"/>
          <w:sz w:val="32"/>
          <w:szCs w:val="32"/>
          <w:u w:val="single"/>
        </w:rPr>
      </w:pPr>
      <w:r>
        <w:rPr>
          <w:rFonts w:ascii="Bernard MT Condensed" w:hAnsi="Bernard MT Condensed" w:cs="Times New Roman"/>
          <w:b/>
          <w:color w:val="FF0000"/>
          <w:sz w:val="32"/>
          <w:szCs w:val="32"/>
          <w:u w:val="single"/>
        </w:rPr>
        <w:t>Midlands Councils</w:t>
      </w:r>
    </w:p>
    <w:p w:rsidR="000F07E5" w:rsidRDefault="001B23AE" w:rsidP="00E91277">
      <w:pPr>
        <w:spacing w:after="0"/>
        <w:rPr>
          <w:rFonts w:ascii="Bradley Hand ITC" w:hAnsi="Bradley Hand ITC" w:cs="Times New Roman"/>
          <w:b/>
          <w:color w:val="00B050"/>
          <w:sz w:val="32"/>
          <w:szCs w:val="32"/>
          <w:u w:val="single"/>
        </w:rPr>
      </w:pPr>
      <w:r>
        <w:rPr>
          <w:rFonts w:ascii="Bradley Hand ITC" w:hAnsi="Bradley Hand ITC" w:cs="Times New Roman"/>
          <w:b/>
          <w:color w:val="00B050"/>
          <w:sz w:val="32"/>
          <w:szCs w:val="32"/>
          <w:u w:val="single"/>
        </w:rPr>
        <w:t>Northern Midlands Council</w:t>
      </w:r>
    </w:p>
    <w:p w:rsidR="001B23AE" w:rsidRDefault="001B23AE" w:rsidP="00E91277">
      <w:pPr>
        <w:spacing w:after="0"/>
        <w:rPr>
          <w:rFonts w:ascii="Caladea" w:hAnsi="Caladea" w:cs="Times New Roman"/>
          <w:sz w:val="20"/>
          <w:szCs w:val="20"/>
        </w:rPr>
      </w:pPr>
      <w:r>
        <w:rPr>
          <w:rFonts w:ascii="Caladea" w:hAnsi="Caladea" w:cs="Times New Roman"/>
          <w:sz w:val="20"/>
          <w:szCs w:val="20"/>
        </w:rPr>
        <w:t>Covers areas such as Ben Lomond, Campbell Town, Cressy, Evandale, Fingal, Lake Leake, Longford, Perth, Ross &amp; Tooms Lake</w:t>
      </w:r>
    </w:p>
    <w:p w:rsidR="00E91277" w:rsidRDefault="00E91277" w:rsidP="00E91277">
      <w:pPr>
        <w:spacing w:after="0"/>
        <w:rPr>
          <w:rFonts w:ascii="Caladea" w:hAnsi="Caladea" w:cs="Times New Roman"/>
          <w:sz w:val="20"/>
          <w:szCs w:val="20"/>
        </w:rPr>
      </w:pPr>
    </w:p>
    <w:p w:rsidR="001B23AE" w:rsidRDefault="001B23AE">
      <w:pPr>
        <w:rPr>
          <w:rFonts w:ascii="Caladea" w:hAnsi="Caladea" w:cs="Times New Roman"/>
          <w:sz w:val="20"/>
          <w:szCs w:val="20"/>
        </w:rPr>
      </w:pPr>
      <w:r>
        <w:rPr>
          <w:rFonts w:ascii="Caladea" w:hAnsi="Caladea" w:cs="Times New Roman"/>
          <w:sz w:val="20"/>
          <w:szCs w:val="20"/>
        </w:rPr>
        <w:t xml:space="preserve">Click on the </w:t>
      </w:r>
      <w:r w:rsidRPr="005078D5">
        <w:rPr>
          <w:rFonts w:ascii="Caladea" w:hAnsi="Caladea" w:cs="Times New Roman"/>
          <w:b/>
          <w:sz w:val="20"/>
          <w:szCs w:val="20"/>
        </w:rPr>
        <w:t xml:space="preserve">‘Where can I exercise my dog’ </w:t>
      </w:r>
      <w:r>
        <w:rPr>
          <w:rFonts w:ascii="Caladea" w:hAnsi="Caladea" w:cs="Times New Roman"/>
          <w:sz w:val="20"/>
          <w:szCs w:val="20"/>
        </w:rPr>
        <w:t>section of the document.</w:t>
      </w:r>
    </w:p>
    <w:p w:rsidR="001B23AE" w:rsidRDefault="001B23AE">
      <w:pPr>
        <w:rPr>
          <w:rFonts w:ascii="Caladea" w:hAnsi="Caladea" w:cs="Times New Roman"/>
          <w:sz w:val="20"/>
          <w:szCs w:val="20"/>
        </w:rPr>
      </w:pPr>
      <w:r>
        <w:rPr>
          <w:rFonts w:ascii="Caladea" w:hAnsi="Caladea" w:cs="Times New Roman"/>
          <w:sz w:val="20"/>
          <w:szCs w:val="20"/>
        </w:rPr>
        <w:t xml:space="preserve"> </w:t>
      </w:r>
      <w:hyperlink r:id="rId22" w:history="1">
        <w:r w:rsidRPr="00307B04">
          <w:rPr>
            <w:rStyle w:val="Hyperlink"/>
            <w:rFonts w:ascii="Caladea" w:hAnsi="Caladea" w:cs="Times New Roman"/>
            <w:sz w:val="20"/>
            <w:szCs w:val="20"/>
          </w:rPr>
          <w:t>https://www.northernmidlands.tas.gov.au/living/animals/dog-control</w:t>
        </w:r>
      </w:hyperlink>
    </w:p>
    <w:p w:rsidR="00E91277" w:rsidRDefault="00E91277" w:rsidP="00727DB2">
      <w:pPr>
        <w:rPr>
          <w:rFonts w:ascii="Bradley Hand ITC" w:hAnsi="Bradley Hand ITC" w:cs="Times New Roman"/>
          <w:b/>
          <w:color w:val="00B050"/>
          <w:sz w:val="32"/>
          <w:szCs w:val="32"/>
          <w:u w:val="single"/>
        </w:rPr>
      </w:pPr>
    </w:p>
    <w:p w:rsidR="00E91277" w:rsidRDefault="00E91277" w:rsidP="00727DB2">
      <w:pPr>
        <w:rPr>
          <w:rFonts w:ascii="Bradley Hand ITC" w:hAnsi="Bradley Hand ITC" w:cs="Times New Roman"/>
          <w:b/>
          <w:color w:val="00B050"/>
          <w:sz w:val="32"/>
          <w:szCs w:val="32"/>
          <w:u w:val="single"/>
        </w:rPr>
      </w:pPr>
    </w:p>
    <w:p w:rsidR="00E91277" w:rsidRDefault="00E91277" w:rsidP="00727DB2">
      <w:pPr>
        <w:rPr>
          <w:rFonts w:ascii="Bradley Hand ITC" w:hAnsi="Bradley Hand ITC" w:cs="Times New Roman"/>
          <w:b/>
          <w:color w:val="00B050"/>
          <w:sz w:val="32"/>
          <w:szCs w:val="32"/>
          <w:u w:val="single"/>
        </w:rPr>
      </w:pPr>
    </w:p>
    <w:p w:rsidR="00727DB2" w:rsidRDefault="00727DB2" w:rsidP="00E91277">
      <w:pPr>
        <w:spacing w:after="0"/>
        <w:rPr>
          <w:rFonts w:ascii="Bradley Hand ITC" w:hAnsi="Bradley Hand ITC" w:cs="Times New Roman"/>
          <w:b/>
          <w:color w:val="00B050"/>
          <w:sz w:val="32"/>
          <w:szCs w:val="32"/>
          <w:u w:val="single"/>
        </w:rPr>
      </w:pPr>
      <w:r>
        <w:rPr>
          <w:rFonts w:ascii="Bradley Hand ITC" w:hAnsi="Bradley Hand ITC" w:cs="Times New Roman"/>
          <w:b/>
          <w:color w:val="00B050"/>
          <w:sz w:val="32"/>
          <w:szCs w:val="32"/>
          <w:u w:val="single"/>
        </w:rPr>
        <w:lastRenderedPageBreak/>
        <w:t>Southern Midlands Council</w:t>
      </w:r>
    </w:p>
    <w:p w:rsidR="00727DB2" w:rsidRDefault="00727DB2" w:rsidP="00E91277">
      <w:pPr>
        <w:spacing w:after="0"/>
        <w:rPr>
          <w:rFonts w:ascii="Caladea" w:hAnsi="Caladea" w:cs="Times New Roman"/>
          <w:sz w:val="20"/>
          <w:szCs w:val="20"/>
        </w:rPr>
      </w:pPr>
      <w:r>
        <w:rPr>
          <w:rFonts w:ascii="Caladea" w:hAnsi="Caladea" w:cs="Times New Roman"/>
          <w:sz w:val="20"/>
          <w:szCs w:val="20"/>
        </w:rPr>
        <w:t>Covers areas such as Anthill Ponds, Broadmarsh, Campania, Kempton, Levendale, Mangalore, Oatlands, Strathburn, Tunbridge &amp; Woodsdale.</w:t>
      </w:r>
    </w:p>
    <w:p w:rsidR="00E91277" w:rsidRDefault="00E91277" w:rsidP="00E91277">
      <w:pPr>
        <w:spacing w:after="0"/>
        <w:rPr>
          <w:rFonts w:ascii="Caladea" w:hAnsi="Caladea" w:cs="Times New Roman"/>
          <w:sz w:val="20"/>
          <w:szCs w:val="20"/>
        </w:rPr>
      </w:pPr>
    </w:p>
    <w:p w:rsidR="00727DB2" w:rsidRDefault="00727DB2" w:rsidP="00727DB2">
      <w:pPr>
        <w:rPr>
          <w:rFonts w:ascii="Caladea" w:hAnsi="Caladea" w:cs="Times New Roman"/>
          <w:sz w:val="20"/>
          <w:szCs w:val="20"/>
        </w:rPr>
      </w:pPr>
      <w:r>
        <w:rPr>
          <w:rFonts w:ascii="Caladea" w:hAnsi="Caladea" w:cs="Times New Roman"/>
          <w:sz w:val="20"/>
          <w:szCs w:val="20"/>
        </w:rPr>
        <w:t>From what I have searched on the council site, there seems to be only one official dog exercise area and that is the Mangalore Recreation Area</w:t>
      </w:r>
    </w:p>
    <w:p w:rsidR="00727DB2" w:rsidRDefault="00727DB2" w:rsidP="00727DB2">
      <w:pPr>
        <w:rPr>
          <w:rFonts w:ascii="Caladea" w:hAnsi="Caladea" w:cs="Times New Roman"/>
          <w:sz w:val="20"/>
          <w:szCs w:val="20"/>
        </w:rPr>
      </w:pPr>
      <w:r w:rsidRPr="005078D5">
        <w:rPr>
          <w:rFonts w:ascii="Caladea" w:hAnsi="Caladea" w:cs="Times New Roman"/>
          <w:b/>
          <w:sz w:val="20"/>
          <w:szCs w:val="20"/>
        </w:rPr>
        <w:t>Pge 26</w:t>
      </w:r>
      <w:r>
        <w:rPr>
          <w:rFonts w:ascii="Caladea" w:hAnsi="Caladea" w:cs="Times New Roman"/>
          <w:sz w:val="20"/>
          <w:szCs w:val="20"/>
        </w:rPr>
        <w:t xml:space="preserve"> gives the information for use with dogs</w:t>
      </w:r>
    </w:p>
    <w:p w:rsidR="00727DB2" w:rsidRDefault="00822F43" w:rsidP="00727DB2">
      <w:pPr>
        <w:rPr>
          <w:rFonts w:ascii="Caladea" w:hAnsi="Caladea" w:cs="Times New Roman"/>
          <w:sz w:val="20"/>
          <w:szCs w:val="20"/>
        </w:rPr>
      </w:pPr>
      <w:hyperlink r:id="rId23" w:history="1">
        <w:r w:rsidR="00727DB2" w:rsidRPr="00307B04">
          <w:rPr>
            <w:rStyle w:val="Hyperlink"/>
            <w:rFonts w:ascii="Caladea" w:hAnsi="Caladea" w:cs="Times New Roman"/>
            <w:sz w:val="20"/>
            <w:szCs w:val="20"/>
          </w:rPr>
          <w:t>https://www.southernmidlands.tas.gov.au/assets/southernmidlands_Dog_Management_Policy_August_2016.pdf</w:t>
        </w:r>
      </w:hyperlink>
    </w:p>
    <w:p w:rsidR="00727DB2" w:rsidRDefault="00727DB2">
      <w:pPr>
        <w:rPr>
          <w:rFonts w:ascii="Caladea" w:hAnsi="Caladea" w:cs="Times New Roman"/>
          <w:sz w:val="20"/>
          <w:szCs w:val="20"/>
        </w:rPr>
      </w:pPr>
    </w:p>
    <w:p w:rsidR="001B23AE" w:rsidRDefault="001B1B0A">
      <w:pPr>
        <w:rPr>
          <w:rFonts w:ascii="Bernard MT Condensed" w:hAnsi="Bernard MT Condensed" w:cs="Times New Roman"/>
          <w:b/>
          <w:color w:val="FF0000"/>
          <w:sz w:val="32"/>
          <w:szCs w:val="32"/>
          <w:u w:val="single"/>
        </w:rPr>
      </w:pPr>
      <w:r>
        <w:rPr>
          <w:rFonts w:ascii="Bernard MT Condensed" w:hAnsi="Bernard MT Condensed" w:cs="Times New Roman"/>
          <w:b/>
          <w:color w:val="FF0000"/>
          <w:sz w:val="32"/>
          <w:szCs w:val="32"/>
          <w:u w:val="single"/>
        </w:rPr>
        <w:t>North East Tasmania</w:t>
      </w:r>
    </w:p>
    <w:p w:rsidR="001B1B0A" w:rsidRDefault="001B1B0A" w:rsidP="00E91277">
      <w:pPr>
        <w:spacing w:after="0"/>
        <w:rPr>
          <w:rFonts w:ascii="Bradley Hand ITC" w:hAnsi="Bradley Hand ITC" w:cs="Times New Roman"/>
          <w:b/>
          <w:color w:val="00B050"/>
          <w:sz w:val="32"/>
          <w:szCs w:val="32"/>
          <w:u w:val="single"/>
        </w:rPr>
      </w:pPr>
      <w:r>
        <w:rPr>
          <w:rFonts w:ascii="Bradley Hand ITC" w:hAnsi="Bradley Hand ITC" w:cs="Times New Roman"/>
          <w:b/>
          <w:color w:val="00B050"/>
          <w:sz w:val="32"/>
          <w:szCs w:val="32"/>
          <w:u w:val="single"/>
        </w:rPr>
        <w:t>Dorset Council</w:t>
      </w:r>
    </w:p>
    <w:p w:rsidR="001B1B0A" w:rsidRDefault="004E7AD5" w:rsidP="00E91277">
      <w:pPr>
        <w:spacing w:after="0"/>
        <w:rPr>
          <w:rFonts w:ascii="Caladea" w:hAnsi="Caladea" w:cs="Times New Roman"/>
          <w:sz w:val="20"/>
          <w:szCs w:val="20"/>
        </w:rPr>
      </w:pPr>
      <w:r>
        <w:rPr>
          <w:rFonts w:ascii="Caladea" w:hAnsi="Caladea" w:cs="Times New Roman"/>
          <w:sz w:val="20"/>
          <w:szCs w:val="20"/>
        </w:rPr>
        <w:t>Alberton, Bridport, Cape Portland, Gladstone, Lisle, Moorina, Mount William, Pioneer, South Springfield &amp; Tomahawk.</w:t>
      </w:r>
    </w:p>
    <w:p w:rsidR="00E91277" w:rsidRDefault="00E91277" w:rsidP="00E91277">
      <w:pPr>
        <w:spacing w:after="0"/>
        <w:rPr>
          <w:rFonts w:ascii="Caladea" w:hAnsi="Caladea" w:cs="Times New Roman"/>
          <w:sz w:val="20"/>
          <w:szCs w:val="20"/>
        </w:rPr>
      </w:pPr>
    </w:p>
    <w:p w:rsidR="004E7AD5" w:rsidRDefault="00822F43">
      <w:pPr>
        <w:rPr>
          <w:rFonts w:ascii="Caladea" w:hAnsi="Caladea" w:cs="Times New Roman"/>
          <w:sz w:val="20"/>
          <w:szCs w:val="20"/>
        </w:rPr>
      </w:pPr>
      <w:hyperlink r:id="rId24" w:history="1">
        <w:r w:rsidR="004E7AD5" w:rsidRPr="00307B04">
          <w:rPr>
            <w:rStyle w:val="Hyperlink"/>
            <w:rFonts w:ascii="Caladea" w:hAnsi="Caladea" w:cs="Times New Roman"/>
            <w:sz w:val="20"/>
            <w:szCs w:val="20"/>
          </w:rPr>
          <w:t>https://www.dorset.tas.gov.au/dogs</w:t>
        </w:r>
      </w:hyperlink>
    </w:p>
    <w:p w:rsidR="00727DB2" w:rsidRDefault="00727DB2">
      <w:pPr>
        <w:rPr>
          <w:rFonts w:ascii="Bernard MT Condensed" w:hAnsi="Bernard MT Condensed" w:cs="Times New Roman"/>
          <w:b/>
          <w:color w:val="FF0000"/>
          <w:sz w:val="32"/>
          <w:szCs w:val="32"/>
          <w:u w:val="single"/>
        </w:rPr>
      </w:pPr>
    </w:p>
    <w:p w:rsidR="004E7AD5" w:rsidRDefault="004E7AD5">
      <w:pPr>
        <w:rPr>
          <w:rFonts w:ascii="Bernard MT Condensed" w:hAnsi="Bernard MT Condensed" w:cs="Times New Roman"/>
          <w:b/>
          <w:color w:val="FF0000"/>
          <w:sz w:val="32"/>
          <w:szCs w:val="32"/>
          <w:u w:val="single"/>
        </w:rPr>
      </w:pPr>
      <w:r>
        <w:rPr>
          <w:rFonts w:ascii="Bernard MT Condensed" w:hAnsi="Bernard MT Condensed" w:cs="Times New Roman"/>
          <w:b/>
          <w:color w:val="FF0000"/>
          <w:sz w:val="32"/>
          <w:szCs w:val="32"/>
          <w:u w:val="single"/>
        </w:rPr>
        <w:t>East Coast Councils</w:t>
      </w:r>
    </w:p>
    <w:p w:rsidR="004E7AD5" w:rsidRDefault="004E7AD5" w:rsidP="00E91277">
      <w:pPr>
        <w:spacing w:after="0"/>
        <w:rPr>
          <w:rFonts w:ascii="Bradley Hand ITC" w:hAnsi="Bradley Hand ITC" w:cs="Times New Roman"/>
          <w:b/>
          <w:color w:val="00B050"/>
          <w:sz w:val="32"/>
          <w:szCs w:val="32"/>
          <w:u w:val="single"/>
        </w:rPr>
      </w:pPr>
      <w:r>
        <w:rPr>
          <w:rFonts w:ascii="Bradley Hand ITC" w:hAnsi="Bradley Hand ITC" w:cs="Times New Roman"/>
          <w:b/>
          <w:color w:val="00B050"/>
          <w:sz w:val="32"/>
          <w:szCs w:val="32"/>
          <w:u w:val="single"/>
        </w:rPr>
        <w:t>Break O’Day Council</w:t>
      </w:r>
    </w:p>
    <w:p w:rsidR="004E7AD5" w:rsidRDefault="004E7AD5" w:rsidP="00E91277">
      <w:pPr>
        <w:spacing w:after="0"/>
        <w:rPr>
          <w:rFonts w:ascii="Caladea" w:hAnsi="Caladea" w:cs="Times New Roman"/>
          <w:sz w:val="20"/>
          <w:szCs w:val="20"/>
        </w:rPr>
      </w:pPr>
      <w:r>
        <w:rPr>
          <w:rFonts w:ascii="Caladea" w:hAnsi="Caladea" w:cs="Times New Roman"/>
          <w:sz w:val="20"/>
          <w:szCs w:val="20"/>
        </w:rPr>
        <w:t xml:space="preserve">Covers areas such as Ansons Bay, Binalong Bay, Douglas River, Fingal, Mount William National Park, </w:t>
      </w:r>
      <w:r w:rsidR="00DE3119">
        <w:rPr>
          <w:rFonts w:ascii="Caladea" w:hAnsi="Caladea" w:cs="Times New Roman"/>
          <w:sz w:val="20"/>
          <w:szCs w:val="20"/>
        </w:rPr>
        <w:t xml:space="preserve">Pyengana, </w:t>
      </w:r>
      <w:r>
        <w:rPr>
          <w:rFonts w:ascii="Caladea" w:hAnsi="Caladea" w:cs="Times New Roman"/>
          <w:sz w:val="20"/>
          <w:szCs w:val="20"/>
        </w:rPr>
        <w:t xml:space="preserve">Scamander, St Helens, </w:t>
      </w:r>
      <w:r w:rsidR="00DE3119">
        <w:rPr>
          <w:rFonts w:ascii="Caladea" w:hAnsi="Caladea" w:cs="Times New Roman"/>
          <w:sz w:val="20"/>
          <w:szCs w:val="20"/>
        </w:rPr>
        <w:t>Upper Esk, Weldborough</w:t>
      </w:r>
    </w:p>
    <w:p w:rsidR="00E91277" w:rsidRDefault="00E91277" w:rsidP="00E91277">
      <w:pPr>
        <w:spacing w:after="0"/>
        <w:rPr>
          <w:rFonts w:ascii="Caladea" w:hAnsi="Caladea" w:cs="Times New Roman"/>
          <w:sz w:val="20"/>
          <w:szCs w:val="20"/>
        </w:rPr>
      </w:pPr>
    </w:p>
    <w:p w:rsidR="00DE3119" w:rsidRPr="005078D5" w:rsidRDefault="00DE3119">
      <w:pPr>
        <w:rPr>
          <w:rFonts w:ascii="Caladea" w:hAnsi="Caladea" w:cs="Times New Roman"/>
          <w:b/>
          <w:sz w:val="20"/>
          <w:szCs w:val="20"/>
        </w:rPr>
      </w:pPr>
      <w:r w:rsidRPr="005078D5">
        <w:rPr>
          <w:rFonts w:ascii="Caladea" w:hAnsi="Caladea" w:cs="Times New Roman"/>
          <w:b/>
          <w:sz w:val="20"/>
          <w:szCs w:val="20"/>
        </w:rPr>
        <w:t>Interactive map, click and zoom</w:t>
      </w:r>
    </w:p>
    <w:p w:rsidR="00DE3119" w:rsidRDefault="00822F43">
      <w:pPr>
        <w:rPr>
          <w:rFonts w:ascii="Caladea" w:hAnsi="Caladea" w:cs="Times New Roman"/>
          <w:sz w:val="20"/>
          <w:szCs w:val="20"/>
        </w:rPr>
      </w:pPr>
      <w:hyperlink r:id="rId25" w:history="1">
        <w:r w:rsidR="00DE3119" w:rsidRPr="00307B04">
          <w:rPr>
            <w:rStyle w:val="Hyperlink"/>
            <w:rFonts w:ascii="Caladea" w:hAnsi="Caladea" w:cs="Times New Roman"/>
            <w:sz w:val="20"/>
            <w:szCs w:val="20"/>
          </w:rPr>
          <w:t>https://www.google.com/maps/d/viewer?mid=17AQqZsnnfJucha7-gyLEePAGra_X3nMc&amp;ll=-40.92760267970721%2C148.3099404777338&amp;z=13</w:t>
        </w:r>
      </w:hyperlink>
    </w:p>
    <w:p w:rsidR="00DE3119" w:rsidRPr="005078D5" w:rsidRDefault="00DE3119">
      <w:pPr>
        <w:rPr>
          <w:rFonts w:ascii="Caladea" w:hAnsi="Caladea" w:cs="Times New Roman"/>
          <w:b/>
          <w:sz w:val="20"/>
          <w:szCs w:val="20"/>
        </w:rPr>
      </w:pPr>
      <w:r w:rsidRPr="005078D5">
        <w:rPr>
          <w:rFonts w:ascii="Caladea" w:hAnsi="Caladea" w:cs="Times New Roman"/>
          <w:b/>
          <w:sz w:val="20"/>
          <w:szCs w:val="20"/>
        </w:rPr>
        <w:t>2018 Dog Management Policy, click on maps to the right in the green box</w:t>
      </w:r>
    </w:p>
    <w:p w:rsidR="00DE3119" w:rsidRDefault="00822F43">
      <w:pPr>
        <w:rPr>
          <w:rFonts w:ascii="Caladea" w:hAnsi="Caladea" w:cs="Times New Roman"/>
          <w:sz w:val="20"/>
          <w:szCs w:val="20"/>
        </w:rPr>
      </w:pPr>
      <w:hyperlink r:id="rId26" w:history="1">
        <w:r w:rsidR="00DE3119" w:rsidRPr="00307B04">
          <w:rPr>
            <w:rStyle w:val="Hyperlink"/>
            <w:rFonts w:ascii="Caladea" w:hAnsi="Caladea" w:cs="Times New Roman"/>
            <w:sz w:val="20"/>
            <w:szCs w:val="20"/>
          </w:rPr>
          <w:t>http://www.bodc.tas.gov.au/development/animals/dog-management-policy</w:t>
        </w:r>
      </w:hyperlink>
    </w:p>
    <w:p w:rsidR="00E91277" w:rsidRDefault="00E91277">
      <w:pPr>
        <w:rPr>
          <w:rFonts w:ascii="Bradley Hand ITC" w:hAnsi="Bradley Hand ITC" w:cs="Times New Roman"/>
          <w:color w:val="00B050"/>
          <w:sz w:val="32"/>
          <w:szCs w:val="32"/>
          <w:u w:val="single"/>
        </w:rPr>
      </w:pPr>
    </w:p>
    <w:p w:rsidR="00DE3119" w:rsidRDefault="006260B6" w:rsidP="00E91277">
      <w:pPr>
        <w:spacing w:after="0"/>
        <w:rPr>
          <w:rFonts w:ascii="Bradley Hand ITC" w:hAnsi="Bradley Hand ITC" w:cs="Times New Roman"/>
          <w:color w:val="00B050"/>
          <w:sz w:val="32"/>
          <w:szCs w:val="32"/>
          <w:u w:val="single"/>
        </w:rPr>
      </w:pPr>
      <w:r>
        <w:rPr>
          <w:rFonts w:ascii="Bradley Hand ITC" w:hAnsi="Bradley Hand ITC" w:cs="Times New Roman"/>
          <w:color w:val="00B050"/>
          <w:sz w:val="32"/>
          <w:szCs w:val="32"/>
          <w:u w:val="single"/>
        </w:rPr>
        <w:t>Glamorgan Spring Bay Council</w:t>
      </w:r>
    </w:p>
    <w:p w:rsidR="006260B6" w:rsidRDefault="006260B6" w:rsidP="00E91277">
      <w:pPr>
        <w:spacing w:after="0"/>
        <w:rPr>
          <w:rFonts w:ascii="Caladea" w:hAnsi="Caladea" w:cs="Times New Roman"/>
          <w:sz w:val="20"/>
          <w:szCs w:val="20"/>
        </w:rPr>
      </w:pPr>
      <w:r>
        <w:rPr>
          <w:rFonts w:ascii="Caladea" w:hAnsi="Caladea" w:cs="Times New Roman"/>
          <w:sz w:val="20"/>
          <w:szCs w:val="20"/>
        </w:rPr>
        <w:t>Covers areas such as Bicheno, Coles Bay, Freycinet, Orford, Swansea &amp; Triabunna</w:t>
      </w:r>
    </w:p>
    <w:p w:rsidR="006260B6" w:rsidRDefault="006260B6">
      <w:pPr>
        <w:rPr>
          <w:rFonts w:ascii="Caladea" w:hAnsi="Caladea" w:cs="Times New Roman"/>
          <w:sz w:val="20"/>
          <w:szCs w:val="20"/>
        </w:rPr>
      </w:pPr>
      <w:r w:rsidRPr="005078D5">
        <w:rPr>
          <w:rFonts w:ascii="Caladea" w:hAnsi="Caladea" w:cs="Times New Roman"/>
          <w:b/>
          <w:sz w:val="20"/>
          <w:szCs w:val="20"/>
        </w:rPr>
        <w:t>Part B</w:t>
      </w:r>
      <w:r>
        <w:rPr>
          <w:rFonts w:ascii="Caladea" w:hAnsi="Caladea" w:cs="Times New Roman"/>
          <w:sz w:val="20"/>
          <w:szCs w:val="20"/>
        </w:rPr>
        <w:t xml:space="preserve"> of the Glamorgan Spring Bay dog information has the declared exercise areas.</w:t>
      </w:r>
    </w:p>
    <w:p w:rsidR="006260B6" w:rsidRDefault="00822F43">
      <w:pPr>
        <w:rPr>
          <w:rFonts w:ascii="Caladea" w:hAnsi="Caladea" w:cs="Times New Roman"/>
          <w:sz w:val="20"/>
          <w:szCs w:val="20"/>
        </w:rPr>
      </w:pPr>
      <w:hyperlink r:id="rId27" w:history="1">
        <w:r w:rsidR="006260B6" w:rsidRPr="00307B04">
          <w:rPr>
            <w:rStyle w:val="Hyperlink"/>
            <w:rFonts w:ascii="Caladea" w:hAnsi="Caladea" w:cs="Times New Roman"/>
            <w:sz w:val="20"/>
            <w:szCs w:val="20"/>
          </w:rPr>
          <w:t>http://gsbc.tas.gov.au/wp-content/uploads/2016/06/Dog-Management-Policy-2014-2019.pdf</w:t>
        </w:r>
      </w:hyperlink>
    </w:p>
    <w:p w:rsidR="00DD6456" w:rsidRDefault="00DD6456">
      <w:pPr>
        <w:rPr>
          <w:rFonts w:ascii="Bernard MT Condensed" w:hAnsi="Bernard MT Condensed" w:cs="Times New Roman"/>
          <w:b/>
          <w:color w:val="FF0000"/>
          <w:sz w:val="32"/>
          <w:szCs w:val="32"/>
          <w:u w:val="single"/>
        </w:rPr>
      </w:pPr>
    </w:p>
    <w:p w:rsidR="00C30B43" w:rsidRDefault="00C30B43">
      <w:pPr>
        <w:rPr>
          <w:rFonts w:ascii="Bernard MT Condensed" w:hAnsi="Bernard MT Condensed" w:cs="Times New Roman"/>
          <w:b/>
          <w:color w:val="FF0000"/>
          <w:sz w:val="32"/>
          <w:szCs w:val="32"/>
          <w:u w:val="single"/>
        </w:rPr>
      </w:pPr>
      <w:r>
        <w:rPr>
          <w:rFonts w:ascii="Bernard MT Condensed" w:hAnsi="Bernard MT Condensed" w:cs="Times New Roman"/>
          <w:b/>
          <w:color w:val="FF0000"/>
          <w:sz w:val="32"/>
          <w:szCs w:val="32"/>
          <w:u w:val="single"/>
        </w:rPr>
        <w:t>South East Councils</w:t>
      </w:r>
    </w:p>
    <w:p w:rsidR="00386834" w:rsidRDefault="00C30B43" w:rsidP="00E91277">
      <w:pPr>
        <w:spacing w:after="0"/>
        <w:rPr>
          <w:rFonts w:ascii="Bradley Hand ITC" w:hAnsi="Bradley Hand ITC" w:cs="Times New Roman"/>
          <w:b/>
          <w:color w:val="00B050"/>
          <w:sz w:val="32"/>
          <w:szCs w:val="32"/>
          <w:u w:val="single"/>
        </w:rPr>
      </w:pPr>
      <w:r>
        <w:rPr>
          <w:rFonts w:ascii="Bradley Hand ITC" w:hAnsi="Bradley Hand ITC" w:cs="Times New Roman"/>
          <w:b/>
          <w:color w:val="00B050"/>
          <w:sz w:val="32"/>
          <w:szCs w:val="32"/>
          <w:u w:val="single"/>
        </w:rPr>
        <w:t>Sorell</w:t>
      </w:r>
    </w:p>
    <w:p w:rsidR="006260B6" w:rsidRDefault="00386834" w:rsidP="00E91277">
      <w:pPr>
        <w:spacing w:after="0"/>
        <w:rPr>
          <w:rFonts w:ascii="Caladea" w:hAnsi="Caladea" w:cs="Times New Roman"/>
          <w:sz w:val="20"/>
          <w:szCs w:val="20"/>
        </w:rPr>
      </w:pPr>
      <w:r>
        <w:rPr>
          <w:rFonts w:ascii="Caladea" w:hAnsi="Caladea" w:cs="Times New Roman"/>
          <w:sz w:val="20"/>
          <w:szCs w:val="20"/>
        </w:rPr>
        <w:t xml:space="preserve">Covers areas such as Boomer Bay,Dodges Ferry, Dunally, </w:t>
      </w:r>
      <w:r w:rsidR="006260B6">
        <w:rPr>
          <w:rFonts w:ascii="Caladea" w:hAnsi="Caladea" w:cs="Times New Roman"/>
          <w:sz w:val="20"/>
          <w:szCs w:val="20"/>
        </w:rPr>
        <w:t xml:space="preserve"> </w:t>
      </w:r>
      <w:r>
        <w:rPr>
          <w:rFonts w:ascii="Caladea" w:hAnsi="Caladea" w:cs="Times New Roman"/>
          <w:sz w:val="20"/>
          <w:szCs w:val="20"/>
        </w:rPr>
        <w:t>Marion Bay, Midway Point, Sorell &amp; Wattle Hill.</w:t>
      </w:r>
    </w:p>
    <w:p w:rsidR="00E91277" w:rsidRDefault="00E91277" w:rsidP="00E91277">
      <w:pPr>
        <w:spacing w:after="0"/>
        <w:rPr>
          <w:rFonts w:ascii="Caladea" w:hAnsi="Caladea" w:cs="Times New Roman"/>
          <w:sz w:val="20"/>
          <w:szCs w:val="20"/>
        </w:rPr>
      </w:pPr>
    </w:p>
    <w:p w:rsidR="00386834" w:rsidRDefault="00386834">
      <w:pPr>
        <w:rPr>
          <w:rFonts w:ascii="Caladea" w:hAnsi="Caladea" w:cs="Times New Roman"/>
          <w:sz w:val="20"/>
          <w:szCs w:val="20"/>
        </w:rPr>
      </w:pPr>
      <w:r>
        <w:rPr>
          <w:rFonts w:ascii="Caladea" w:hAnsi="Caladea" w:cs="Times New Roman"/>
          <w:sz w:val="20"/>
          <w:szCs w:val="20"/>
        </w:rPr>
        <w:t>Not the clearest or easiest of current information to find.</w:t>
      </w:r>
    </w:p>
    <w:p w:rsidR="00386834" w:rsidRPr="00754DB2" w:rsidRDefault="00386834">
      <w:pPr>
        <w:rPr>
          <w:rFonts w:ascii="Caladea" w:hAnsi="Caladea" w:cs="Times New Roman"/>
          <w:b/>
          <w:sz w:val="20"/>
          <w:szCs w:val="20"/>
        </w:rPr>
      </w:pPr>
      <w:r w:rsidRPr="00754DB2">
        <w:rPr>
          <w:rFonts w:ascii="Caladea" w:hAnsi="Caladea" w:cs="Times New Roman"/>
          <w:b/>
          <w:sz w:val="20"/>
          <w:szCs w:val="20"/>
        </w:rPr>
        <w:t>Parks areas</w:t>
      </w:r>
    </w:p>
    <w:p w:rsidR="00386834" w:rsidRDefault="00822F43">
      <w:pPr>
        <w:rPr>
          <w:rFonts w:ascii="Caladea" w:hAnsi="Caladea" w:cs="Times New Roman"/>
          <w:sz w:val="20"/>
          <w:szCs w:val="20"/>
        </w:rPr>
      </w:pPr>
      <w:hyperlink r:id="rId28" w:history="1">
        <w:r w:rsidR="00386834" w:rsidRPr="00307B04">
          <w:rPr>
            <w:rStyle w:val="Hyperlink"/>
            <w:rFonts w:ascii="Caladea" w:hAnsi="Caladea" w:cs="Times New Roman"/>
            <w:sz w:val="20"/>
            <w:szCs w:val="20"/>
          </w:rPr>
          <w:t>http://www.sorell.tas.gov.au/category/our-municipality/recreation/parks-and-playgrounds/</w:t>
        </w:r>
      </w:hyperlink>
    </w:p>
    <w:p w:rsidR="00386834" w:rsidRPr="00754DB2" w:rsidRDefault="00386834">
      <w:pPr>
        <w:rPr>
          <w:rFonts w:ascii="Caladea" w:hAnsi="Caladea" w:cs="Times New Roman"/>
          <w:b/>
          <w:sz w:val="20"/>
          <w:szCs w:val="20"/>
        </w:rPr>
      </w:pPr>
      <w:r w:rsidRPr="00754DB2">
        <w:rPr>
          <w:rFonts w:ascii="Caladea" w:hAnsi="Caladea" w:cs="Times New Roman"/>
          <w:b/>
          <w:sz w:val="20"/>
          <w:szCs w:val="20"/>
        </w:rPr>
        <w:t>Beaches</w:t>
      </w:r>
    </w:p>
    <w:p w:rsidR="00386834" w:rsidRDefault="00822F43">
      <w:pPr>
        <w:rPr>
          <w:rFonts w:ascii="Caladea" w:hAnsi="Caladea" w:cs="Times New Roman"/>
          <w:sz w:val="20"/>
          <w:szCs w:val="20"/>
        </w:rPr>
      </w:pPr>
      <w:hyperlink r:id="rId29" w:history="1">
        <w:r w:rsidR="00386834" w:rsidRPr="00307B04">
          <w:rPr>
            <w:rStyle w:val="Hyperlink"/>
            <w:rFonts w:ascii="Caladea" w:hAnsi="Caladea" w:cs="Times New Roman"/>
            <w:sz w:val="20"/>
            <w:szCs w:val="20"/>
          </w:rPr>
          <w:t>http://www.sorell.tas.gov.au/category/our-municipality/recreation/beaches/</w:t>
        </w:r>
      </w:hyperlink>
    </w:p>
    <w:p w:rsidR="00386834" w:rsidRDefault="00822F43">
      <w:pPr>
        <w:rPr>
          <w:rFonts w:ascii="Caladea" w:hAnsi="Caladea" w:cs="Times New Roman"/>
          <w:sz w:val="20"/>
          <w:szCs w:val="20"/>
        </w:rPr>
      </w:pPr>
      <w:hyperlink r:id="rId30" w:history="1">
        <w:r w:rsidR="00386834" w:rsidRPr="00307B04">
          <w:rPr>
            <w:rStyle w:val="Hyperlink"/>
            <w:rFonts w:ascii="Caladea" w:hAnsi="Caladea" w:cs="Times New Roman"/>
            <w:sz w:val="20"/>
            <w:szCs w:val="20"/>
          </w:rPr>
          <w:t>https://www.sorell.tas.gov.au/download/publications_-_all/parks_and_beaches_-_cs/Parks-Beaches-Guide-2016.pdf</w:t>
        </w:r>
      </w:hyperlink>
    </w:p>
    <w:p w:rsidR="00E91277" w:rsidRDefault="00E91277">
      <w:pPr>
        <w:rPr>
          <w:rFonts w:ascii="Bradley Hand ITC" w:hAnsi="Bradley Hand ITC" w:cs="Times New Roman"/>
          <w:b/>
          <w:color w:val="00B050"/>
          <w:sz w:val="32"/>
          <w:szCs w:val="32"/>
          <w:u w:val="single"/>
        </w:rPr>
      </w:pPr>
    </w:p>
    <w:p w:rsidR="007F66C0" w:rsidRDefault="005078D5" w:rsidP="00E91277">
      <w:pPr>
        <w:spacing w:after="0"/>
        <w:rPr>
          <w:rFonts w:ascii="Bradley Hand ITC" w:hAnsi="Bradley Hand ITC" w:cs="Times New Roman"/>
          <w:b/>
          <w:color w:val="00B050"/>
          <w:sz w:val="32"/>
          <w:szCs w:val="32"/>
          <w:u w:val="single"/>
        </w:rPr>
      </w:pPr>
      <w:r>
        <w:rPr>
          <w:rFonts w:ascii="Bradley Hand ITC" w:hAnsi="Bradley Hand ITC" w:cs="Times New Roman"/>
          <w:b/>
          <w:color w:val="00B050"/>
          <w:sz w:val="32"/>
          <w:szCs w:val="32"/>
          <w:u w:val="single"/>
        </w:rPr>
        <w:t>Tasman Council</w:t>
      </w:r>
    </w:p>
    <w:p w:rsidR="005078D5" w:rsidRDefault="005078D5" w:rsidP="00E91277">
      <w:pPr>
        <w:spacing w:after="0"/>
        <w:rPr>
          <w:rFonts w:ascii="Caladea" w:hAnsi="Caladea" w:cs="Times New Roman"/>
          <w:sz w:val="20"/>
          <w:szCs w:val="20"/>
        </w:rPr>
      </w:pPr>
      <w:r>
        <w:rPr>
          <w:rFonts w:ascii="Caladea" w:hAnsi="Caladea" w:cs="Times New Roman"/>
          <w:sz w:val="20"/>
          <w:szCs w:val="20"/>
        </w:rPr>
        <w:t>Covers such areas as</w:t>
      </w:r>
      <w:r w:rsidR="00EC0F52">
        <w:rPr>
          <w:rFonts w:ascii="Caladea" w:hAnsi="Caladea" w:cs="Times New Roman"/>
          <w:sz w:val="20"/>
          <w:szCs w:val="20"/>
        </w:rPr>
        <w:t xml:space="preserve"> Eaglehawk Neck, Koonya, Murdunna, Nubeena, Port Arthur, Saltwater River, Taranna &amp; white Beach.</w:t>
      </w:r>
    </w:p>
    <w:p w:rsidR="00E91277" w:rsidRDefault="00E91277" w:rsidP="00E91277">
      <w:pPr>
        <w:spacing w:after="0"/>
        <w:rPr>
          <w:rFonts w:ascii="Caladea" w:hAnsi="Caladea" w:cs="Times New Roman"/>
          <w:sz w:val="20"/>
          <w:szCs w:val="20"/>
        </w:rPr>
      </w:pPr>
    </w:p>
    <w:p w:rsidR="005078D5" w:rsidRDefault="005078D5">
      <w:pPr>
        <w:rPr>
          <w:rFonts w:ascii="Caladea" w:hAnsi="Caladea" w:cs="Times New Roman"/>
          <w:sz w:val="20"/>
          <w:szCs w:val="20"/>
        </w:rPr>
      </w:pPr>
      <w:r>
        <w:rPr>
          <w:rFonts w:ascii="Caladea" w:hAnsi="Caladea" w:cs="Times New Roman"/>
          <w:sz w:val="20"/>
          <w:szCs w:val="20"/>
        </w:rPr>
        <w:t xml:space="preserve">Scroll down to the </w:t>
      </w:r>
      <w:r w:rsidRPr="005078D5">
        <w:rPr>
          <w:rFonts w:ascii="Caladea" w:hAnsi="Caladea" w:cs="Times New Roman"/>
          <w:b/>
          <w:sz w:val="20"/>
          <w:szCs w:val="20"/>
        </w:rPr>
        <w:t>Location/Areas/Beaches</w:t>
      </w:r>
      <w:r>
        <w:rPr>
          <w:rFonts w:ascii="Caladea" w:hAnsi="Caladea" w:cs="Times New Roman"/>
          <w:sz w:val="20"/>
          <w:szCs w:val="20"/>
        </w:rPr>
        <w:t xml:space="preserve"> for the interactive map of dog friendly exercise areas.</w:t>
      </w:r>
    </w:p>
    <w:p w:rsidR="005078D5" w:rsidRDefault="00822F43">
      <w:pPr>
        <w:rPr>
          <w:rFonts w:ascii="Caladea" w:hAnsi="Caladea" w:cs="Times New Roman"/>
          <w:sz w:val="20"/>
          <w:szCs w:val="20"/>
        </w:rPr>
      </w:pPr>
      <w:hyperlink r:id="rId31" w:history="1">
        <w:r w:rsidR="005078D5" w:rsidRPr="00307B04">
          <w:rPr>
            <w:rStyle w:val="Hyperlink"/>
            <w:rFonts w:ascii="Caladea" w:hAnsi="Caladea" w:cs="Times New Roman"/>
            <w:sz w:val="20"/>
            <w:szCs w:val="20"/>
          </w:rPr>
          <w:t>https://www.tasman.tas.gov.au/environment-health/animal-management/</w:t>
        </w:r>
      </w:hyperlink>
    </w:p>
    <w:p w:rsidR="00EC0F52" w:rsidRPr="00EC0F52" w:rsidRDefault="00EC0F52">
      <w:pPr>
        <w:rPr>
          <w:rFonts w:ascii="Caladea" w:hAnsi="Caladea" w:cs="Times New Roman"/>
          <w:b/>
          <w:sz w:val="20"/>
          <w:szCs w:val="20"/>
        </w:rPr>
      </w:pPr>
      <w:r>
        <w:rPr>
          <w:rFonts w:ascii="Caladea" w:hAnsi="Caladea" w:cs="Times New Roman"/>
          <w:b/>
          <w:sz w:val="20"/>
          <w:szCs w:val="20"/>
        </w:rPr>
        <w:t>P</w:t>
      </w:r>
      <w:r w:rsidRPr="00EC0F52">
        <w:rPr>
          <w:rFonts w:ascii="Caladea" w:hAnsi="Caladea" w:cs="Times New Roman"/>
          <w:b/>
          <w:sz w:val="20"/>
          <w:szCs w:val="20"/>
        </w:rPr>
        <w:t>ge 16-19</w:t>
      </w:r>
    </w:p>
    <w:p w:rsidR="00EC0F52" w:rsidRDefault="00822F43">
      <w:pPr>
        <w:rPr>
          <w:rFonts w:ascii="Caladea" w:hAnsi="Caladea" w:cs="Times New Roman"/>
          <w:sz w:val="20"/>
          <w:szCs w:val="20"/>
        </w:rPr>
      </w:pPr>
      <w:hyperlink r:id="rId32" w:history="1">
        <w:r w:rsidR="00EC0F52" w:rsidRPr="00307B04">
          <w:rPr>
            <w:rStyle w:val="Hyperlink"/>
            <w:rFonts w:ascii="Caladea" w:hAnsi="Caladea" w:cs="Times New Roman"/>
            <w:sz w:val="20"/>
            <w:szCs w:val="20"/>
          </w:rPr>
          <w:t>https://www.tasman.tas.gov.au/download/policies/C-005-Dog-Management-Policy-2012-2017.pdf</w:t>
        </w:r>
      </w:hyperlink>
    </w:p>
    <w:p w:rsidR="00DD6456" w:rsidRDefault="00DD6456">
      <w:pPr>
        <w:rPr>
          <w:rFonts w:ascii="Bernard MT Condensed" w:hAnsi="Bernard MT Condensed" w:cs="Times New Roman"/>
          <w:b/>
          <w:color w:val="FF0000"/>
          <w:sz w:val="32"/>
          <w:szCs w:val="32"/>
          <w:u w:val="single"/>
        </w:rPr>
      </w:pPr>
    </w:p>
    <w:p w:rsidR="00E91277" w:rsidRDefault="00E91277">
      <w:pPr>
        <w:rPr>
          <w:rFonts w:ascii="Bernard MT Condensed" w:hAnsi="Bernard MT Condensed" w:cs="Times New Roman"/>
          <w:b/>
          <w:color w:val="FF0000"/>
          <w:sz w:val="32"/>
          <w:szCs w:val="32"/>
          <w:u w:val="single"/>
        </w:rPr>
      </w:pPr>
    </w:p>
    <w:p w:rsidR="00E91277" w:rsidRDefault="00E91277">
      <w:pPr>
        <w:rPr>
          <w:rFonts w:ascii="Bernard MT Condensed" w:hAnsi="Bernard MT Condensed" w:cs="Times New Roman"/>
          <w:b/>
          <w:color w:val="FF0000"/>
          <w:sz w:val="32"/>
          <w:szCs w:val="32"/>
          <w:u w:val="single"/>
        </w:rPr>
      </w:pPr>
    </w:p>
    <w:p w:rsidR="00EC0F52" w:rsidRDefault="00754DB2">
      <w:pPr>
        <w:rPr>
          <w:rFonts w:ascii="Bernard MT Condensed" w:hAnsi="Bernard MT Condensed" w:cs="Times New Roman"/>
          <w:b/>
          <w:color w:val="FF0000"/>
          <w:sz w:val="32"/>
          <w:szCs w:val="32"/>
          <w:u w:val="single"/>
        </w:rPr>
      </w:pPr>
      <w:r>
        <w:rPr>
          <w:rFonts w:ascii="Bernard MT Condensed" w:hAnsi="Bernard MT Condensed" w:cs="Times New Roman"/>
          <w:b/>
          <w:color w:val="FF0000"/>
          <w:sz w:val="32"/>
          <w:szCs w:val="32"/>
          <w:u w:val="single"/>
        </w:rPr>
        <w:lastRenderedPageBreak/>
        <w:t>Southern Councils</w:t>
      </w:r>
      <w:r w:rsidR="00DD6456">
        <w:rPr>
          <w:rFonts w:ascii="Bernard MT Condensed" w:hAnsi="Bernard MT Condensed" w:cs="Times New Roman"/>
          <w:b/>
          <w:color w:val="FF0000"/>
          <w:sz w:val="32"/>
          <w:szCs w:val="32"/>
          <w:u w:val="single"/>
        </w:rPr>
        <w:t xml:space="preserve"> Region</w:t>
      </w:r>
    </w:p>
    <w:p w:rsidR="00754DB2" w:rsidRDefault="00754DB2" w:rsidP="00E91277">
      <w:pPr>
        <w:spacing w:after="0"/>
        <w:rPr>
          <w:rFonts w:ascii="Bradley Hand ITC" w:hAnsi="Bradley Hand ITC" w:cs="Times New Roman"/>
          <w:b/>
          <w:color w:val="00B050"/>
          <w:sz w:val="32"/>
          <w:szCs w:val="32"/>
          <w:u w:val="single"/>
        </w:rPr>
      </w:pPr>
      <w:r>
        <w:rPr>
          <w:rFonts w:ascii="Bradley Hand ITC" w:hAnsi="Bradley Hand ITC" w:cs="Times New Roman"/>
          <w:b/>
          <w:color w:val="00B050"/>
          <w:sz w:val="32"/>
          <w:szCs w:val="32"/>
          <w:u w:val="single"/>
        </w:rPr>
        <w:t>Hobart</w:t>
      </w:r>
    </w:p>
    <w:p w:rsidR="00754DB2" w:rsidRDefault="00CD789C" w:rsidP="00E91277">
      <w:pPr>
        <w:spacing w:after="0"/>
        <w:rPr>
          <w:rFonts w:ascii="Caladea" w:hAnsi="Caladea" w:cs="Times New Roman"/>
          <w:sz w:val="20"/>
          <w:szCs w:val="20"/>
        </w:rPr>
      </w:pPr>
      <w:r>
        <w:rPr>
          <w:rFonts w:ascii="Caladea" w:hAnsi="Caladea" w:cs="Times New Roman"/>
          <w:sz w:val="20"/>
          <w:szCs w:val="20"/>
        </w:rPr>
        <w:t>Hobart city area and immediate surrounds</w:t>
      </w:r>
    </w:p>
    <w:p w:rsidR="00E91277" w:rsidRDefault="00E91277" w:rsidP="00E91277">
      <w:pPr>
        <w:spacing w:after="0"/>
        <w:rPr>
          <w:rFonts w:ascii="Caladea" w:hAnsi="Caladea" w:cs="Times New Roman"/>
          <w:sz w:val="20"/>
          <w:szCs w:val="20"/>
        </w:rPr>
      </w:pPr>
    </w:p>
    <w:p w:rsidR="00CD789C" w:rsidRDefault="00CD789C">
      <w:pPr>
        <w:rPr>
          <w:rFonts w:ascii="Caladea" w:hAnsi="Caladea" w:cs="Times New Roman"/>
          <w:b/>
          <w:sz w:val="20"/>
          <w:szCs w:val="20"/>
        </w:rPr>
      </w:pPr>
      <w:r w:rsidRPr="00CD789C">
        <w:rPr>
          <w:rFonts w:ascii="Caladea" w:hAnsi="Caladea" w:cs="Times New Roman"/>
          <w:b/>
          <w:sz w:val="20"/>
          <w:szCs w:val="20"/>
        </w:rPr>
        <w:t>Click on the Hobart City Council Dog Exercise area map in the document</w:t>
      </w:r>
    </w:p>
    <w:p w:rsidR="00CD789C" w:rsidRDefault="00822F43">
      <w:pPr>
        <w:rPr>
          <w:rFonts w:ascii="Caladea" w:hAnsi="Caladea" w:cs="Times New Roman"/>
          <w:sz w:val="20"/>
          <w:szCs w:val="20"/>
        </w:rPr>
      </w:pPr>
      <w:hyperlink r:id="rId33" w:history="1">
        <w:r w:rsidR="00DD6456" w:rsidRPr="00307B04">
          <w:rPr>
            <w:rStyle w:val="Hyperlink"/>
            <w:rFonts w:ascii="Caladea" w:hAnsi="Caladea" w:cs="Times New Roman"/>
            <w:sz w:val="20"/>
            <w:szCs w:val="20"/>
          </w:rPr>
          <w:t>https://www.hobartcity.com.au/Residents/Pets-and-animals/Dogs/Dog-exercise-areas</w:t>
        </w:r>
      </w:hyperlink>
    </w:p>
    <w:p w:rsidR="00E91277" w:rsidRDefault="00E91277">
      <w:pPr>
        <w:rPr>
          <w:rFonts w:ascii="Caladea" w:hAnsi="Caladea" w:cs="Times New Roman"/>
          <w:sz w:val="20"/>
          <w:szCs w:val="20"/>
        </w:rPr>
      </w:pPr>
    </w:p>
    <w:p w:rsidR="005078D5" w:rsidRDefault="006314DC" w:rsidP="00E91277">
      <w:pPr>
        <w:spacing w:after="0"/>
        <w:rPr>
          <w:rFonts w:ascii="Bradley Hand ITC" w:hAnsi="Bradley Hand ITC" w:cs="Times New Roman"/>
          <w:b/>
          <w:color w:val="00B050"/>
          <w:sz w:val="32"/>
          <w:szCs w:val="32"/>
          <w:u w:val="single"/>
        </w:rPr>
      </w:pPr>
      <w:r>
        <w:rPr>
          <w:rFonts w:ascii="Bradley Hand ITC" w:hAnsi="Bradley Hand ITC" w:cs="Times New Roman"/>
          <w:b/>
          <w:color w:val="00B050"/>
          <w:sz w:val="32"/>
          <w:szCs w:val="32"/>
          <w:u w:val="single"/>
        </w:rPr>
        <w:t>Clarence City Council</w:t>
      </w:r>
    </w:p>
    <w:p w:rsidR="006314DC" w:rsidRDefault="006314DC" w:rsidP="00E91277">
      <w:pPr>
        <w:spacing w:after="0"/>
        <w:rPr>
          <w:rFonts w:ascii="Caladea" w:hAnsi="Caladea" w:cs="Times New Roman"/>
          <w:sz w:val="20"/>
          <w:szCs w:val="20"/>
        </w:rPr>
      </w:pPr>
      <w:r>
        <w:rPr>
          <w:rFonts w:ascii="Caladea" w:hAnsi="Caladea" w:cs="Times New Roman"/>
          <w:sz w:val="20"/>
          <w:szCs w:val="20"/>
        </w:rPr>
        <w:t>Covers areas such as Bellerive, Cremorne, Droughty Point, Lindisfarne, Richmond, Opossum Bay, Otago &amp; Seven Mile Beach.</w:t>
      </w:r>
    </w:p>
    <w:p w:rsidR="00E91277" w:rsidRDefault="00E91277" w:rsidP="00E91277">
      <w:pPr>
        <w:spacing w:after="0"/>
        <w:rPr>
          <w:rFonts w:ascii="Caladea" w:hAnsi="Caladea" w:cs="Times New Roman"/>
          <w:sz w:val="20"/>
          <w:szCs w:val="20"/>
        </w:rPr>
      </w:pPr>
    </w:p>
    <w:p w:rsidR="006314DC" w:rsidRDefault="00822F43">
      <w:pPr>
        <w:rPr>
          <w:rFonts w:ascii="Caladea" w:hAnsi="Caladea" w:cs="Times New Roman"/>
          <w:sz w:val="20"/>
          <w:szCs w:val="20"/>
        </w:rPr>
      </w:pPr>
      <w:hyperlink r:id="rId34" w:history="1">
        <w:r w:rsidR="006314DC" w:rsidRPr="00307B04">
          <w:rPr>
            <w:rStyle w:val="Hyperlink"/>
            <w:rFonts w:ascii="Caladea" w:hAnsi="Caladea" w:cs="Times New Roman"/>
            <w:sz w:val="20"/>
            <w:szCs w:val="20"/>
          </w:rPr>
          <w:t>https://www.ccc.tas.gov.au/page.aspx?u=937</w:t>
        </w:r>
      </w:hyperlink>
    </w:p>
    <w:p w:rsidR="006314DC" w:rsidRPr="006314DC" w:rsidRDefault="006314DC">
      <w:pPr>
        <w:rPr>
          <w:rFonts w:ascii="Caladea" w:hAnsi="Caladea" w:cs="Times New Roman"/>
          <w:sz w:val="20"/>
          <w:szCs w:val="20"/>
        </w:rPr>
      </w:pPr>
    </w:p>
    <w:p w:rsidR="005078D5" w:rsidRDefault="004A6109" w:rsidP="00E91277">
      <w:pPr>
        <w:spacing w:after="0"/>
        <w:rPr>
          <w:rFonts w:ascii="Bradley Hand ITC" w:hAnsi="Bradley Hand ITC" w:cs="Times New Roman"/>
          <w:b/>
          <w:color w:val="00B050"/>
          <w:sz w:val="32"/>
          <w:szCs w:val="32"/>
          <w:u w:val="single"/>
        </w:rPr>
      </w:pPr>
      <w:r>
        <w:rPr>
          <w:rFonts w:ascii="Bradley Hand ITC" w:hAnsi="Bradley Hand ITC" w:cs="Times New Roman"/>
          <w:b/>
          <w:color w:val="00B050"/>
          <w:sz w:val="32"/>
          <w:szCs w:val="32"/>
          <w:u w:val="single"/>
        </w:rPr>
        <w:t>Brighton City Council</w:t>
      </w:r>
    </w:p>
    <w:p w:rsidR="004A6109" w:rsidRDefault="004A6109" w:rsidP="00E91277">
      <w:pPr>
        <w:spacing w:after="0"/>
        <w:rPr>
          <w:rFonts w:ascii="Caladea" w:hAnsi="Caladea" w:cs="Times New Roman"/>
          <w:sz w:val="20"/>
          <w:szCs w:val="20"/>
        </w:rPr>
      </w:pPr>
      <w:r>
        <w:rPr>
          <w:rFonts w:ascii="Caladea" w:hAnsi="Caladea" w:cs="Times New Roman"/>
          <w:sz w:val="20"/>
          <w:szCs w:val="20"/>
        </w:rPr>
        <w:t>Covers areas such as Bridgewater, Brighton, Gagebrook, Herdsmans Cove, Honeywood, Old Beach, Pontville &amp; Tea Tree.</w:t>
      </w:r>
    </w:p>
    <w:p w:rsidR="00E91277" w:rsidRDefault="00E91277" w:rsidP="00E91277">
      <w:pPr>
        <w:spacing w:after="0"/>
        <w:rPr>
          <w:rFonts w:ascii="Caladea" w:hAnsi="Caladea" w:cs="Times New Roman"/>
          <w:sz w:val="20"/>
          <w:szCs w:val="20"/>
        </w:rPr>
      </w:pPr>
    </w:p>
    <w:p w:rsidR="004A6109" w:rsidRDefault="004A6109">
      <w:pPr>
        <w:rPr>
          <w:rFonts w:ascii="Caladea" w:hAnsi="Caladea" w:cs="Times New Roman"/>
          <w:sz w:val="20"/>
          <w:szCs w:val="20"/>
        </w:rPr>
      </w:pPr>
      <w:r>
        <w:rPr>
          <w:rFonts w:ascii="Caladea" w:hAnsi="Caladea" w:cs="Times New Roman"/>
          <w:sz w:val="20"/>
          <w:szCs w:val="20"/>
        </w:rPr>
        <w:t xml:space="preserve">Have not been able to find in the council website a list of the declared dog exercise areas.  </w:t>
      </w:r>
    </w:p>
    <w:p w:rsidR="004A6109" w:rsidRDefault="004A6109">
      <w:pPr>
        <w:rPr>
          <w:rFonts w:ascii="Caladea" w:hAnsi="Caladea" w:cs="Times New Roman"/>
          <w:sz w:val="20"/>
          <w:szCs w:val="20"/>
        </w:rPr>
      </w:pPr>
      <w:r>
        <w:rPr>
          <w:rFonts w:ascii="Caladea" w:hAnsi="Caladea" w:cs="Times New Roman"/>
          <w:sz w:val="20"/>
          <w:szCs w:val="20"/>
        </w:rPr>
        <w:t xml:space="preserve">This website does have an interactive map with the dog friendly walks.  </w:t>
      </w:r>
      <w:r w:rsidRPr="004A6109">
        <w:rPr>
          <w:rFonts w:ascii="Caladea" w:hAnsi="Caladea" w:cs="Times New Roman"/>
          <w:b/>
          <w:sz w:val="20"/>
          <w:szCs w:val="20"/>
        </w:rPr>
        <w:t>Zoom &amp; click on the marked points for more information</w:t>
      </w:r>
      <w:r>
        <w:rPr>
          <w:rFonts w:ascii="Caladea" w:hAnsi="Caladea" w:cs="Times New Roman"/>
          <w:sz w:val="20"/>
          <w:szCs w:val="20"/>
        </w:rPr>
        <w:t>.</w:t>
      </w:r>
    </w:p>
    <w:p w:rsidR="004A6109" w:rsidRDefault="00822F43">
      <w:pPr>
        <w:rPr>
          <w:rFonts w:ascii="Caladea" w:hAnsi="Caladea" w:cs="Times New Roman"/>
          <w:sz w:val="20"/>
          <w:szCs w:val="20"/>
        </w:rPr>
      </w:pPr>
      <w:hyperlink r:id="rId35" w:history="1">
        <w:r w:rsidR="004A6109" w:rsidRPr="00307B04">
          <w:rPr>
            <w:rStyle w:val="Hyperlink"/>
            <w:rFonts w:ascii="Caladea" w:hAnsi="Caladea" w:cs="Times New Roman"/>
            <w:sz w:val="20"/>
            <w:szCs w:val="20"/>
          </w:rPr>
          <w:t>https://www.greaterhobarttrails.com.au/tracks/walking/dogs/brighton/?v=map</w:t>
        </w:r>
      </w:hyperlink>
    </w:p>
    <w:p w:rsidR="004A6109" w:rsidRDefault="004A6109">
      <w:pPr>
        <w:rPr>
          <w:rFonts w:ascii="Caladea" w:hAnsi="Caladea" w:cs="Times New Roman"/>
          <w:sz w:val="20"/>
          <w:szCs w:val="20"/>
        </w:rPr>
      </w:pPr>
      <w:r>
        <w:rPr>
          <w:rFonts w:ascii="Caladea" w:hAnsi="Caladea" w:cs="Times New Roman"/>
          <w:sz w:val="20"/>
          <w:szCs w:val="20"/>
        </w:rPr>
        <w:t>If you have further information that could be added please let me know.</w:t>
      </w:r>
    </w:p>
    <w:p w:rsidR="004A6109" w:rsidRDefault="004A6109">
      <w:pPr>
        <w:rPr>
          <w:rFonts w:ascii="Caladea" w:hAnsi="Caladea" w:cs="Times New Roman"/>
          <w:sz w:val="20"/>
          <w:szCs w:val="20"/>
        </w:rPr>
      </w:pPr>
    </w:p>
    <w:p w:rsidR="00DC6F6E" w:rsidRDefault="00DC6F6E" w:rsidP="00E91277">
      <w:pPr>
        <w:spacing w:after="0"/>
        <w:rPr>
          <w:rFonts w:ascii="Bradley Hand ITC" w:hAnsi="Bradley Hand ITC" w:cs="Times New Roman"/>
          <w:b/>
          <w:color w:val="00B050"/>
          <w:sz w:val="32"/>
          <w:szCs w:val="32"/>
          <w:u w:val="single"/>
        </w:rPr>
      </w:pPr>
      <w:r>
        <w:rPr>
          <w:rFonts w:ascii="Bradley Hand ITC" w:hAnsi="Bradley Hand ITC" w:cs="Times New Roman"/>
          <w:b/>
          <w:color w:val="00B050"/>
          <w:sz w:val="32"/>
          <w:szCs w:val="32"/>
          <w:u w:val="single"/>
        </w:rPr>
        <w:t>Glenorchy City Council</w:t>
      </w:r>
    </w:p>
    <w:p w:rsidR="00DC6F6E" w:rsidRDefault="00DC6F6E" w:rsidP="00E91277">
      <w:pPr>
        <w:spacing w:after="0"/>
        <w:rPr>
          <w:rFonts w:ascii="Caladea" w:hAnsi="Caladea" w:cs="Times New Roman"/>
          <w:sz w:val="20"/>
          <w:szCs w:val="20"/>
        </w:rPr>
      </w:pPr>
      <w:r>
        <w:rPr>
          <w:rFonts w:ascii="Caladea" w:hAnsi="Caladea" w:cs="Times New Roman"/>
          <w:sz w:val="20"/>
          <w:szCs w:val="20"/>
        </w:rPr>
        <w:t>Covers areas such as Cadbury, Claremont, Collinsvale, Dowsing Point, Glenlusk, Springdale, West Moonah, Whitestone Point &amp; parts of the Wellington Range.</w:t>
      </w:r>
    </w:p>
    <w:p w:rsidR="00E91277" w:rsidRDefault="00E91277" w:rsidP="00E91277">
      <w:pPr>
        <w:spacing w:after="0"/>
        <w:rPr>
          <w:rFonts w:ascii="Caladea" w:hAnsi="Caladea" w:cs="Times New Roman"/>
          <w:sz w:val="20"/>
          <w:szCs w:val="20"/>
        </w:rPr>
      </w:pPr>
    </w:p>
    <w:p w:rsidR="00DC6F6E" w:rsidRDefault="00DC6F6E">
      <w:pPr>
        <w:rPr>
          <w:rFonts w:ascii="Caladea" w:hAnsi="Caladea" w:cs="Times New Roman"/>
          <w:sz w:val="20"/>
          <w:szCs w:val="20"/>
        </w:rPr>
      </w:pPr>
      <w:r>
        <w:rPr>
          <w:rFonts w:ascii="Caladea" w:hAnsi="Caladea" w:cs="Times New Roman"/>
          <w:sz w:val="20"/>
          <w:szCs w:val="20"/>
        </w:rPr>
        <w:t xml:space="preserve">Click on the </w:t>
      </w:r>
      <w:r w:rsidRPr="00DC6F6E">
        <w:rPr>
          <w:rFonts w:ascii="Caladea" w:hAnsi="Caladea" w:cs="Times New Roman"/>
          <w:b/>
          <w:sz w:val="20"/>
          <w:szCs w:val="20"/>
        </w:rPr>
        <w:t>Declared Areas Map</w:t>
      </w:r>
    </w:p>
    <w:p w:rsidR="00DC6F6E" w:rsidRDefault="00822F43">
      <w:pPr>
        <w:rPr>
          <w:rFonts w:ascii="Caladea" w:hAnsi="Caladea" w:cs="Times New Roman"/>
          <w:sz w:val="20"/>
          <w:szCs w:val="20"/>
        </w:rPr>
      </w:pPr>
      <w:hyperlink r:id="rId36" w:history="1">
        <w:r w:rsidR="00DC6F6E" w:rsidRPr="00307B04">
          <w:rPr>
            <w:rStyle w:val="Hyperlink"/>
            <w:rFonts w:ascii="Caladea" w:hAnsi="Caladea" w:cs="Times New Roman"/>
            <w:sz w:val="20"/>
            <w:szCs w:val="20"/>
          </w:rPr>
          <w:t>https://www.gcc.tas.gov.au/residents/animals-and-pets/dogs/dog-exercise-areas</w:t>
        </w:r>
      </w:hyperlink>
    </w:p>
    <w:p w:rsidR="00DC6F6E" w:rsidRDefault="00822F43">
      <w:pPr>
        <w:rPr>
          <w:rFonts w:ascii="Caladea" w:hAnsi="Caladea" w:cs="Times New Roman"/>
          <w:sz w:val="20"/>
          <w:szCs w:val="20"/>
        </w:rPr>
      </w:pPr>
      <w:hyperlink r:id="rId37" w:history="1">
        <w:r w:rsidR="00DC6F6E" w:rsidRPr="00307B04">
          <w:rPr>
            <w:rStyle w:val="Hyperlink"/>
            <w:rFonts w:ascii="Caladea" w:hAnsi="Caladea" w:cs="Times New Roman"/>
            <w:sz w:val="20"/>
            <w:szCs w:val="20"/>
          </w:rPr>
          <w:t>https://maps.gcc.tas.gov.au/dogexerciseareas.html</w:t>
        </w:r>
      </w:hyperlink>
    </w:p>
    <w:p w:rsidR="00DC6F6E" w:rsidRPr="00DC6F6E" w:rsidRDefault="00DC6F6E">
      <w:pPr>
        <w:rPr>
          <w:rFonts w:ascii="Caladea" w:hAnsi="Caladea" w:cs="Times New Roman"/>
          <w:sz w:val="20"/>
          <w:szCs w:val="20"/>
        </w:rPr>
      </w:pPr>
    </w:p>
    <w:p w:rsidR="00386834" w:rsidRDefault="002647B0" w:rsidP="00E91277">
      <w:pPr>
        <w:spacing w:after="0"/>
        <w:rPr>
          <w:rFonts w:ascii="Bradley Hand ITC" w:hAnsi="Bradley Hand ITC" w:cs="Times New Roman"/>
          <w:b/>
          <w:color w:val="00B050"/>
          <w:sz w:val="32"/>
          <w:szCs w:val="32"/>
          <w:u w:val="single"/>
        </w:rPr>
      </w:pPr>
      <w:r>
        <w:rPr>
          <w:rFonts w:ascii="Bradley Hand ITC" w:hAnsi="Bradley Hand ITC" w:cs="Times New Roman"/>
          <w:b/>
          <w:color w:val="00B050"/>
          <w:sz w:val="32"/>
          <w:szCs w:val="32"/>
          <w:u w:val="single"/>
        </w:rPr>
        <w:t>Kingborough City Council</w:t>
      </w:r>
    </w:p>
    <w:p w:rsidR="002647B0" w:rsidRDefault="002647B0" w:rsidP="00E91277">
      <w:pPr>
        <w:spacing w:after="0"/>
        <w:rPr>
          <w:rFonts w:ascii="Caladea" w:hAnsi="Caladea" w:cs="Times New Roman"/>
          <w:sz w:val="20"/>
          <w:szCs w:val="20"/>
        </w:rPr>
      </w:pPr>
      <w:r>
        <w:rPr>
          <w:rFonts w:ascii="Caladea" w:hAnsi="Caladea" w:cs="Times New Roman"/>
          <w:sz w:val="20"/>
          <w:szCs w:val="20"/>
        </w:rPr>
        <w:t xml:space="preserve">Covers areas such as </w:t>
      </w:r>
      <w:r w:rsidR="00B20DEA">
        <w:rPr>
          <w:rFonts w:ascii="Caladea" w:hAnsi="Caladea" w:cs="Times New Roman"/>
          <w:sz w:val="20"/>
          <w:szCs w:val="20"/>
        </w:rPr>
        <w:t>Blackmans Bay, Bonnet Hill, Bruny Island, Coningham, Howden, Kingston, Margate, Middleton, Snug, Taroona, Tinderbox &amp; Woodbridge.</w:t>
      </w:r>
    </w:p>
    <w:p w:rsidR="00E91277" w:rsidRDefault="00E91277" w:rsidP="00E91277">
      <w:pPr>
        <w:spacing w:after="0"/>
        <w:rPr>
          <w:rFonts w:ascii="Caladea" w:hAnsi="Caladea" w:cs="Times New Roman"/>
          <w:sz w:val="20"/>
          <w:szCs w:val="20"/>
        </w:rPr>
      </w:pPr>
    </w:p>
    <w:p w:rsidR="00B20DEA" w:rsidRDefault="00B20DEA">
      <w:pPr>
        <w:rPr>
          <w:rFonts w:ascii="Caladea" w:hAnsi="Caladea" w:cs="Times New Roman"/>
          <w:sz w:val="20"/>
          <w:szCs w:val="20"/>
        </w:rPr>
      </w:pPr>
      <w:r w:rsidRPr="00B20DEA">
        <w:rPr>
          <w:rFonts w:ascii="Caladea" w:hAnsi="Caladea" w:cs="Times New Roman"/>
          <w:b/>
          <w:sz w:val="20"/>
          <w:szCs w:val="20"/>
        </w:rPr>
        <w:t>Pge 7-20</w:t>
      </w:r>
      <w:r>
        <w:rPr>
          <w:rFonts w:ascii="Caladea" w:hAnsi="Caladea" w:cs="Times New Roman"/>
          <w:sz w:val="20"/>
          <w:szCs w:val="20"/>
        </w:rPr>
        <w:t xml:space="preserve"> of the Dog Management Policy for Declared Areas.</w:t>
      </w:r>
    </w:p>
    <w:p w:rsidR="00B20DEA" w:rsidRDefault="00822F43">
      <w:pPr>
        <w:rPr>
          <w:rFonts w:ascii="Caladea" w:hAnsi="Caladea" w:cs="Times New Roman"/>
          <w:sz w:val="20"/>
          <w:szCs w:val="20"/>
        </w:rPr>
      </w:pPr>
      <w:hyperlink r:id="rId38" w:history="1">
        <w:r w:rsidR="00B20DEA" w:rsidRPr="00307B04">
          <w:rPr>
            <w:rStyle w:val="Hyperlink"/>
            <w:rFonts w:ascii="Caladea" w:hAnsi="Caladea" w:cs="Times New Roman"/>
            <w:sz w:val="20"/>
            <w:szCs w:val="20"/>
          </w:rPr>
          <w:t>https://www.kingborough.tas.gov.au/wp-content/uploads/2017/07/Policy_4_3_Dog_Management_Policy-2017-v1.0.pdf</w:t>
        </w:r>
      </w:hyperlink>
    </w:p>
    <w:p w:rsidR="00B20DEA" w:rsidRDefault="00B20DEA">
      <w:pPr>
        <w:rPr>
          <w:rFonts w:ascii="Caladea" w:hAnsi="Caladea" w:cs="Times New Roman"/>
          <w:sz w:val="20"/>
          <w:szCs w:val="20"/>
        </w:rPr>
      </w:pPr>
    </w:p>
    <w:p w:rsidR="00B20DEA" w:rsidRDefault="00B20DEA">
      <w:pPr>
        <w:rPr>
          <w:rFonts w:ascii="Bernard MT Condensed" w:hAnsi="Bernard MT Condensed" w:cs="Times New Roman"/>
          <w:b/>
          <w:color w:val="FF0000"/>
          <w:sz w:val="32"/>
          <w:szCs w:val="32"/>
          <w:u w:val="single"/>
        </w:rPr>
      </w:pPr>
      <w:r>
        <w:rPr>
          <w:rFonts w:ascii="Bernard MT Condensed" w:hAnsi="Bernard MT Condensed" w:cs="Times New Roman"/>
          <w:b/>
          <w:color w:val="FF0000"/>
          <w:sz w:val="32"/>
          <w:szCs w:val="32"/>
          <w:u w:val="single"/>
        </w:rPr>
        <w:t>South West Tasmanian Councils</w:t>
      </w:r>
    </w:p>
    <w:p w:rsidR="00B20DEA" w:rsidRDefault="00B20DEA" w:rsidP="00E91277">
      <w:pPr>
        <w:spacing w:after="0"/>
        <w:rPr>
          <w:rFonts w:ascii="Bradley Hand ITC" w:hAnsi="Bradley Hand ITC" w:cs="Times New Roman"/>
          <w:b/>
          <w:color w:val="00B050"/>
          <w:sz w:val="32"/>
          <w:szCs w:val="32"/>
          <w:u w:val="single"/>
        </w:rPr>
      </w:pPr>
      <w:r>
        <w:rPr>
          <w:rFonts w:ascii="Bradley Hand ITC" w:hAnsi="Bradley Hand ITC" w:cs="Times New Roman"/>
          <w:b/>
          <w:color w:val="00B050"/>
          <w:sz w:val="32"/>
          <w:szCs w:val="32"/>
          <w:u w:val="single"/>
        </w:rPr>
        <w:t>Derwent Valley Council</w:t>
      </w:r>
    </w:p>
    <w:p w:rsidR="00B20DEA" w:rsidRDefault="00B20DEA" w:rsidP="00E91277">
      <w:pPr>
        <w:spacing w:after="0"/>
        <w:rPr>
          <w:rFonts w:ascii="Times New Roman" w:hAnsi="Times New Roman" w:cs="Times New Roman"/>
          <w:sz w:val="20"/>
          <w:szCs w:val="20"/>
        </w:rPr>
      </w:pPr>
      <w:r>
        <w:rPr>
          <w:rFonts w:ascii="Times New Roman" w:hAnsi="Times New Roman" w:cs="Times New Roman"/>
          <w:sz w:val="20"/>
          <w:szCs w:val="20"/>
        </w:rPr>
        <w:t>Covers areas such as Black Hills, Glenora, Lachlan, Lake Pedder, Molesworth, Mt Field National Park, Mount Lloyd,</w:t>
      </w:r>
      <w:r w:rsidR="00114857">
        <w:rPr>
          <w:rFonts w:ascii="Times New Roman" w:hAnsi="Times New Roman" w:cs="Times New Roman"/>
          <w:sz w:val="20"/>
          <w:szCs w:val="20"/>
        </w:rPr>
        <w:t xml:space="preserve"> New Norfolk, Strathgordon &amp; Styx.</w:t>
      </w:r>
    </w:p>
    <w:p w:rsidR="00E91277" w:rsidRDefault="00E91277" w:rsidP="00E91277">
      <w:pPr>
        <w:spacing w:after="0"/>
        <w:rPr>
          <w:rFonts w:ascii="Times New Roman" w:hAnsi="Times New Roman" w:cs="Times New Roman"/>
          <w:sz w:val="20"/>
          <w:szCs w:val="20"/>
        </w:rPr>
      </w:pPr>
    </w:p>
    <w:p w:rsidR="00114857" w:rsidRDefault="00822F43">
      <w:pPr>
        <w:rPr>
          <w:rFonts w:ascii="Times New Roman" w:hAnsi="Times New Roman" w:cs="Times New Roman"/>
          <w:sz w:val="20"/>
          <w:szCs w:val="20"/>
        </w:rPr>
      </w:pPr>
      <w:hyperlink r:id="rId39" w:history="1">
        <w:r w:rsidR="00114857" w:rsidRPr="00307B04">
          <w:rPr>
            <w:rStyle w:val="Hyperlink"/>
            <w:rFonts w:ascii="Times New Roman" w:hAnsi="Times New Roman" w:cs="Times New Roman"/>
            <w:sz w:val="20"/>
            <w:szCs w:val="20"/>
          </w:rPr>
          <w:t>https://www.derwentvalley.tas.gov.au/webdata/resources/files/52814%20Dog%20Brochure.pdf</w:t>
        </w:r>
      </w:hyperlink>
    </w:p>
    <w:p w:rsidR="00114857" w:rsidRPr="00114857" w:rsidRDefault="00E91277">
      <w:pPr>
        <w:rPr>
          <w:rFonts w:ascii="Times New Roman" w:hAnsi="Times New Roman" w:cs="Times New Roman"/>
          <w:b/>
          <w:sz w:val="20"/>
          <w:szCs w:val="20"/>
        </w:rPr>
      </w:pPr>
      <w:r>
        <w:rPr>
          <w:rFonts w:ascii="Times New Roman" w:hAnsi="Times New Roman" w:cs="Times New Roman"/>
          <w:b/>
          <w:sz w:val="20"/>
          <w:szCs w:val="20"/>
        </w:rPr>
        <w:t>P</w:t>
      </w:r>
      <w:r w:rsidR="00114857" w:rsidRPr="00114857">
        <w:rPr>
          <w:rFonts w:ascii="Times New Roman" w:hAnsi="Times New Roman" w:cs="Times New Roman"/>
          <w:b/>
          <w:sz w:val="20"/>
          <w:szCs w:val="20"/>
        </w:rPr>
        <w:t>ge. 12-20</w:t>
      </w:r>
    </w:p>
    <w:p w:rsidR="00114857" w:rsidRDefault="00822F43">
      <w:pPr>
        <w:rPr>
          <w:rFonts w:ascii="Times New Roman" w:hAnsi="Times New Roman" w:cs="Times New Roman"/>
          <w:sz w:val="20"/>
          <w:szCs w:val="20"/>
        </w:rPr>
      </w:pPr>
      <w:hyperlink r:id="rId40" w:history="1">
        <w:r w:rsidR="00114857" w:rsidRPr="00307B04">
          <w:rPr>
            <w:rStyle w:val="Hyperlink"/>
            <w:rFonts w:ascii="Times New Roman" w:hAnsi="Times New Roman" w:cs="Times New Roman"/>
            <w:sz w:val="20"/>
            <w:szCs w:val="20"/>
          </w:rPr>
          <w:t>https://www.derwentvalley.tas.gov.au/webdata/resources/files/DVC-POL-024%20Dog%20Management%20Policy%20Final.pdf</w:t>
        </w:r>
      </w:hyperlink>
      <w:r w:rsidR="00114857">
        <w:rPr>
          <w:rFonts w:ascii="Times New Roman" w:hAnsi="Times New Roman" w:cs="Times New Roman"/>
          <w:sz w:val="20"/>
          <w:szCs w:val="20"/>
        </w:rPr>
        <w:t xml:space="preserve"> </w:t>
      </w:r>
    </w:p>
    <w:p w:rsidR="00114857" w:rsidRDefault="00114857">
      <w:pPr>
        <w:rPr>
          <w:rFonts w:ascii="Times New Roman" w:hAnsi="Times New Roman" w:cs="Times New Roman"/>
          <w:sz w:val="20"/>
          <w:szCs w:val="20"/>
        </w:rPr>
      </w:pPr>
    </w:p>
    <w:p w:rsidR="00A9786A" w:rsidRDefault="00A9786A" w:rsidP="00E91277">
      <w:pPr>
        <w:spacing w:after="0"/>
        <w:rPr>
          <w:rFonts w:ascii="Bradley Hand ITC" w:hAnsi="Bradley Hand ITC" w:cs="Times New Roman"/>
          <w:b/>
          <w:color w:val="00B050"/>
          <w:sz w:val="32"/>
          <w:szCs w:val="32"/>
          <w:u w:val="single"/>
        </w:rPr>
      </w:pPr>
      <w:r>
        <w:rPr>
          <w:rFonts w:ascii="Bradley Hand ITC" w:hAnsi="Bradley Hand ITC" w:cs="Times New Roman"/>
          <w:b/>
          <w:color w:val="00B050"/>
          <w:sz w:val="32"/>
          <w:szCs w:val="32"/>
          <w:u w:val="single"/>
        </w:rPr>
        <w:t>Huon Valley Council</w:t>
      </w:r>
    </w:p>
    <w:p w:rsidR="00A9786A" w:rsidRDefault="00A9786A" w:rsidP="00E91277">
      <w:pPr>
        <w:spacing w:after="0"/>
        <w:rPr>
          <w:rFonts w:ascii="Caladea" w:hAnsi="Caladea" w:cs="Times New Roman"/>
          <w:sz w:val="20"/>
          <w:szCs w:val="20"/>
        </w:rPr>
      </w:pPr>
      <w:r>
        <w:rPr>
          <w:rFonts w:ascii="Caladea" w:hAnsi="Caladea" w:cs="Times New Roman"/>
          <w:sz w:val="20"/>
          <w:szCs w:val="20"/>
        </w:rPr>
        <w:t xml:space="preserve">Covers areas such as </w:t>
      </w:r>
      <w:r w:rsidR="00A958ED">
        <w:rPr>
          <w:rFonts w:ascii="Caladea" w:hAnsi="Caladea" w:cs="Times New Roman"/>
          <w:sz w:val="20"/>
          <w:szCs w:val="20"/>
        </w:rPr>
        <w:t>Cygnet, Dover, Franklin, Geeveston &amp; Huonville.</w:t>
      </w:r>
    </w:p>
    <w:p w:rsidR="00E91277" w:rsidRDefault="00E91277" w:rsidP="00E91277">
      <w:pPr>
        <w:spacing w:after="0"/>
        <w:rPr>
          <w:rFonts w:ascii="Caladea" w:hAnsi="Caladea" w:cs="Times New Roman"/>
          <w:sz w:val="20"/>
          <w:szCs w:val="20"/>
        </w:rPr>
      </w:pPr>
    </w:p>
    <w:p w:rsidR="00A958ED" w:rsidRDefault="00A958ED">
      <w:pPr>
        <w:rPr>
          <w:rFonts w:ascii="Caladea" w:hAnsi="Caladea" w:cs="Times New Roman"/>
          <w:sz w:val="20"/>
          <w:szCs w:val="20"/>
        </w:rPr>
      </w:pPr>
      <w:r w:rsidRPr="00A958ED">
        <w:rPr>
          <w:rFonts w:ascii="Caladea" w:hAnsi="Caladea" w:cs="Times New Roman"/>
          <w:b/>
          <w:sz w:val="20"/>
          <w:szCs w:val="20"/>
        </w:rPr>
        <w:t>Click on the Council Facilities Map</w:t>
      </w:r>
      <w:r>
        <w:rPr>
          <w:rFonts w:ascii="Caladea" w:hAnsi="Caladea" w:cs="Times New Roman"/>
          <w:sz w:val="20"/>
          <w:szCs w:val="20"/>
        </w:rPr>
        <w:t xml:space="preserve"> for visual reference of localities.</w:t>
      </w:r>
    </w:p>
    <w:p w:rsidR="00114857" w:rsidRDefault="00822F43">
      <w:pPr>
        <w:rPr>
          <w:rFonts w:ascii="Times New Roman" w:hAnsi="Times New Roman" w:cs="Times New Roman"/>
          <w:sz w:val="20"/>
          <w:szCs w:val="20"/>
        </w:rPr>
      </w:pPr>
      <w:hyperlink r:id="rId41" w:history="1">
        <w:r w:rsidR="00A958ED" w:rsidRPr="00307B04">
          <w:rPr>
            <w:rStyle w:val="Hyperlink"/>
            <w:rFonts w:ascii="Times New Roman" w:hAnsi="Times New Roman" w:cs="Times New Roman"/>
            <w:sz w:val="20"/>
            <w:szCs w:val="20"/>
          </w:rPr>
          <w:t>http://www.huonvalley.tas.gov.au/services/animals/dog-exercise-areas/</w:t>
        </w:r>
      </w:hyperlink>
    </w:p>
    <w:p w:rsidR="00A958ED" w:rsidRDefault="00A958ED">
      <w:pPr>
        <w:rPr>
          <w:rFonts w:ascii="Times New Roman" w:hAnsi="Times New Roman" w:cs="Times New Roman"/>
          <w:sz w:val="20"/>
          <w:szCs w:val="20"/>
        </w:rPr>
      </w:pPr>
      <w:r>
        <w:rPr>
          <w:rFonts w:ascii="Times New Roman" w:hAnsi="Times New Roman" w:cs="Times New Roman"/>
          <w:sz w:val="20"/>
          <w:szCs w:val="20"/>
        </w:rPr>
        <w:t>In the above document it does say the dog exercise areas are clearly marked on the facilities map, but upon opening the map there are no dog exercise areas marked or visible.  Only cemeteries.</w:t>
      </w:r>
    </w:p>
    <w:p w:rsidR="00A958ED" w:rsidRDefault="00822F43">
      <w:pPr>
        <w:rPr>
          <w:rFonts w:ascii="Times New Roman" w:hAnsi="Times New Roman" w:cs="Times New Roman"/>
          <w:sz w:val="20"/>
          <w:szCs w:val="20"/>
        </w:rPr>
      </w:pPr>
      <w:hyperlink r:id="rId42" w:history="1">
        <w:r w:rsidR="00A958ED" w:rsidRPr="00307B04">
          <w:rPr>
            <w:rStyle w:val="Hyperlink"/>
            <w:rFonts w:ascii="Times New Roman" w:hAnsi="Times New Roman" w:cs="Times New Roman"/>
            <w:sz w:val="20"/>
            <w:szCs w:val="20"/>
          </w:rPr>
          <w:t>http://www.huonvalley.tas.gov.au/services/facilities/</w:t>
        </w:r>
      </w:hyperlink>
      <w:r w:rsidR="00A958ED">
        <w:rPr>
          <w:rFonts w:ascii="Times New Roman" w:hAnsi="Times New Roman" w:cs="Times New Roman"/>
          <w:sz w:val="20"/>
          <w:szCs w:val="20"/>
        </w:rPr>
        <w:t xml:space="preserve"> </w:t>
      </w:r>
    </w:p>
    <w:p w:rsidR="00A958ED" w:rsidRDefault="00A958ED">
      <w:pPr>
        <w:rPr>
          <w:rFonts w:ascii="Times New Roman" w:hAnsi="Times New Roman" w:cs="Times New Roman"/>
          <w:sz w:val="20"/>
          <w:szCs w:val="20"/>
        </w:rPr>
      </w:pPr>
    </w:p>
    <w:p w:rsidR="00A958ED" w:rsidRDefault="00A958ED">
      <w:pPr>
        <w:rPr>
          <w:rFonts w:ascii="Times New Roman" w:hAnsi="Times New Roman" w:cs="Times New Roman"/>
          <w:sz w:val="20"/>
          <w:szCs w:val="20"/>
        </w:rPr>
      </w:pPr>
    </w:p>
    <w:p w:rsidR="00A958ED" w:rsidRPr="00B20DEA" w:rsidRDefault="00A958ED">
      <w:pPr>
        <w:rPr>
          <w:rFonts w:ascii="Times New Roman" w:hAnsi="Times New Roman" w:cs="Times New Roman"/>
          <w:sz w:val="20"/>
          <w:szCs w:val="20"/>
        </w:rPr>
      </w:pPr>
      <w:r>
        <w:rPr>
          <w:rFonts w:ascii="Times New Roman" w:hAnsi="Times New Roman" w:cs="Times New Roman"/>
          <w:sz w:val="20"/>
          <w:szCs w:val="20"/>
        </w:rPr>
        <w:t xml:space="preserve">If you have any further information regarding </w:t>
      </w:r>
      <w:r w:rsidR="00E91277">
        <w:rPr>
          <w:rFonts w:ascii="Times New Roman" w:hAnsi="Times New Roman" w:cs="Times New Roman"/>
          <w:sz w:val="20"/>
          <w:szCs w:val="20"/>
        </w:rPr>
        <w:t xml:space="preserve">any </w:t>
      </w:r>
      <w:r>
        <w:rPr>
          <w:rFonts w:ascii="Times New Roman" w:hAnsi="Times New Roman" w:cs="Times New Roman"/>
          <w:sz w:val="20"/>
          <w:szCs w:val="20"/>
        </w:rPr>
        <w:t>Council official dog exercise areas, please pop me a message so I can add/change/update the listed information.</w:t>
      </w:r>
      <w:bookmarkStart w:id="0" w:name="_GoBack"/>
      <w:bookmarkEnd w:id="0"/>
    </w:p>
    <w:sectPr w:rsidR="00A958ED" w:rsidRPr="00B20DEA" w:rsidSect="002E46BC">
      <w:type w:val="continuous"/>
      <w:pgSz w:w="11906" w:h="16838"/>
      <w:pgMar w:top="1440" w:right="1080" w:bottom="1440" w:left="108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F43" w:rsidRDefault="00822F43" w:rsidP="00AB707F">
      <w:pPr>
        <w:spacing w:after="0" w:line="240" w:lineRule="auto"/>
      </w:pPr>
      <w:r>
        <w:separator/>
      </w:r>
    </w:p>
  </w:endnote>
  <w:endnote w:type="continuationSeparator" w:id="0">
    <w:p w:rsidR="00822F43" w:rsidRDefault="00822F43" w:rsidP="00AB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adea">
    <w:altName w:val="Cambria Math"/>
    <w:charset w:val="00"/>
    <w:family w:val="roman"/>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07F" w:rsidRDefault="00AB707F">
    <w:pPr>
      <w:pStyle w:val="Footer"/>
    </w:pPr>
    <w:r>
      <w:tab/>
    </w:r>
    <w:r>
      <w:tab/>
    </w:r>
    <w:r>
      <w:tab/>
    </w:r>
    <w:r>
      <w:fldChar w:fldCharType="begin"/>
    </w:r>
    <w:r>
      <w:instrText xml:space="preserve"> PAGE   \* MERGEFORMAT </w:instrText>
    </w:r>
    <w:r>
      <w:fldChar w:fldCharType="separate"/>
    </w:r>
    <w:r w:rsidR="009C03BD">
      <w:rPr>
        <w:noProof/>
      </w:rPr>
      <w:t>4</w:t>
    </w:r>
    <w:r>
      <w:rPr>
        <w:noProof/>
      </w:rPr>
      <w:fldChar w:fldCharType="end"/>
    </w:r>
  </w:p>
  <w:p w:rsidR="00AB707F" w:rsidRDefault="00AB70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F43" w:rsidRDefault="00822F43" w:rsidP="00AB707F">
      <w:pPr>
        <w:spacing w:after="0" w:line="240" w:lineRule="auto"/>
      </w:pPr>
      <w:r>
        <w:separator/>
      </w:r>
    </w:p>
  </w:footnote>
  <w:footnote w:type="continuationSeparator" w:id="0">
    <w:p w:rsidR="00822F43" w:rsidRDefault="00822F43" w:rsidP="00AB70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6BC"/>
    <w:rsid w:val="00015E69"/>
    <w:rsid w:val="000F07E5"/>
    <w:rsid w:val="00114857"/>
    <w:rsid w:val="001B1B0A"/>
    <w:rsid w:val="001B23AE"/>
    <w:rsid w:val="001D3DF8"/>
    <w:rsid w:val="002647B0"/>
    <w:rsid w:val="002B34CE"/>
    <w:rsid w:val="002E46BC"/>
    <w:rsid w:val="00341709"/>
    <w:rsid w:val="00386834"/>
    <w:rsid w:val="0041680B"/>
    <w:rsid w:val="004837A6"/>
    <w:rsid w:val="004A6109"/>
    <w:rsid w:val="004B3001"/>
    <w:rsid w:val="004E7AD5"/>
    <w:rsid w:val="005030F1"/>
    <w:rsid w:val="005078D5"/>
    <w:rsid w:val="005B5F18"/>
    <w:rsid w:val="005C0C0C"/>
    <w:rsid w:val="006260B6"/>
    <w:rsid w:val="006314DC"/>
    <w:rsid w:val="00681F56"/>
    <w:rsid w:val="00727DB2"/>
    <w:rsid w:val="00754DB2"/>
    <w:rsid w:val="007C44CB"/>
    <w:rsid w:val="007F66C0"/>
    <w:rsid w:val="00822F43"/>
    <w:rsid w:val="00957B57"/>
    <w:rsid w:val="009C03BD"/>
    <w:rsid w:val="009F3B4F"/>
    <w:rsid w:val="00A107F1"/>
    <w:rsid w:val="00A958ED"/>
    <w:rsid w:val="00A9786A"/>
    <w:rsid w:val="00AB707F"/>
    <w:rsid w:val="00AC514B"/>
    <w:rsid w:val="00AE0903"/>
    <w:rsid w:val="00AF7B65"/>
    <w:rsid w:val="00B10769"/>
    <w:rsid w:val="00B20DEA"/>
    <w:rsid w:val="00BB0A19"/>
    <w:rsid w:val="00BC16DC"/>
    <w:rsid w:val="00C30B43"/>
    <w:rsid w:val="00C3293C"/>
    <w:rsid w:val="00C57B74"/>
    <w:rsid w:val="00CD789C"/>
    <w:rsid w:val="00DC6F6E"/>
    <w:rsid w:val="00DD6456"/>
    <w:rsid w:val="00DE3119"/>
    <w:rsid w:val="00E13065"/>
    <w:rsid w:val="00E416AF"/>
    <w:rsid w:val="00E91277"/>
    <w:rsid w:val="00EB5F94"/>
    <w:rsid w:val="00EC0F52"/>
    <w:rsid w:val="00F37B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2BF63-3BD6-42D9-9E00-59A60B8C7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F56"/>
    <w:rPr>
      <w:color w:val="0563C1" w:themeColor="hyperlink"/>
      <w:u w:val="single"/>
    </w:rPr>
  </w:style>
  <w:style w:type="character" w:customStyle="1" w:styleId="UnresolvedMention">
    <w:name w:val="Unresolved Mention"/>
    <w:basedOn w:val="DefaultParagraphFont"/>
    <w:uiPriority w:val="99"/>
    <w:semiHidden/>
    <w:unhideWhenUsed/>
    <w:rsid w:val="00681F56"/>
    <w:rPr>
      <w:color w:val="808080"/>
      <w:shd w:val="clear" w:color="auto" w:fill="E6E6E6"/>
    </w:rPr>
  </w:style>
  <w:style w:type="paragraph" w:styleId="Header">
    <w:name w:val="header"/>
    <w:basedOn w:val="Normal"/>
    <w:link w:val="HeaderChar"/>
    <w:uiPriority w:val="99"/>
    <w:unhideWhenUsed/>
    <w:rsid w:val="00AB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07F"/>
  </w:style>
  <w:style w:type="paragraph" w:styleId="Footer">
    <w:name w:val="footer"/>
    <w:basedOn w:val="Normal"/>
    <w:link w:val="FooterChar"/>
    <w:uiPriority w:val="99"/>
    <w:unhideWhenUsed/>
    <w:rsid w:val="00AB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entralcoast.tas.gov.au/dogs/" TargetMode="External"/><Relationship Id="rId18" Type="http://schemas.openxmlformats.org/officeDocument/2006/relationships/hyperlink" Target="http://centralhighlands.tas.gov.au/wp-content/uploads/Dog-Management-Plan-Adopted-November-20151.pdf" TargetMode="External"/><Relationship Id="rId26" Type="http://schemas.openxmlformats.org/officeDocument/2006/relationships/hyperlink" Target="http://www.bodc.tas.gov.au/development/animals/dog-management-policy" TargetMode="External"/><Relationship Id="rId39" Type="http://schemas.openxmlformats.org/officeDocument/2006/relationships/hyperlink" Target="https://www.derwentvalley.tas.gov.au/webdata/resources/files/52814%20Dog%20Brochure.pdf" TargetMode="External"/><Relationship Id="rId3" Type="http://schemas.openxmlformats.org/officeDocument/2006/relationships/settings" Target="settings.xml"/><Relationship Id="rId21" Type="http://schemas.openxmlformats.org/officeDocument/2006/relationships/hyperlink" Target="http://launceston.maps.arcgis.com/apps/webappviewer/index.html?id=c730e156fa8643acb676bc3a0b930fbc" TargetMode="External"/><Relationship Id="rId34" Type="http://schemas.openxmlformats.org/officeDocument/2006/relationships/hyperlink" Target="https://www.ccc.tas.gov.au/page.aspx?u=937" TargetMode="External"/><Relationship Id="rId42" Type="http://schemas.openxmlformats.org/officeDocument/2006/relationships/hyperlink" Target="http://www.huonvalley.tas.gov.au/services/facilities/" TargetMode="External"/><Relationship Id="rId7" Type="http://schemas.openxmlformats.org/officeDocument/2006/relationships/image" Target="media/image1.png"/><Relationship Id="rId12" Type="http://schemas.openxmlformats.org/officeDocument/2006/relationships/hyperlink" Target="file:///C:/Users/lisa/Downloads/Dog-Management-Policy-CP-CBS-SG-032%20(5).pdf" TargetMode="External"/><Relationship Id="rId17" Type="http://schemas.openxmlformats.org/officeDocument/2006/relationships/hyperlink" Target="https://www.meander.tas.gov.au/page.aspx?u=444" TargetMode="External"/><Relationship Id="rId25" Type="http://schemas.openxmlformats.org/officeDocument/2006/relationships/hyperlink" Target="https://www.google.com/maps/d/viewer?mid=17AQqZsnnfJucha7-gyLEePAGra_X3nMc&amp;ll=-40.92760267970721%2C148.3099404777338&amp;z=13" TargetMode="External"/><Relationship Id="rId33" Type="http://schemas.openxmlformats.org/officeDocument/2006/relationships/hyperlink" Target="https://www.hobartcity.com.au/Residents/Pets-and-animals/Dogs/Dog-exercise-areas" TargetMode="External"/><Relationship Id="rId38" Type="http://schemas.openxmlformats.org/officeDocument/2006/relationships/hyperlink" Target="https://www.kingborough.tas.gov.au/wp-content/uploads/2017/07/Policy_4_3_Dog_Management_Policy-2017-v1.0.pdf" TargetMode="External"/><Relationship Id="rId2" Type="http://schemas.openxmlformats.org/officeDocument/2006/relationships/styles" Target="styles.xml"/><Relationship Id="rId16" Type="http://schemas.openxmlformats.org/officeDocument/2006/relationships/hyperlink" Target="http://www.kentish.tas.gov.au/webdata/resources/files/Draft%20Dog%20Mgt%20Policy%20(Raiton%20Rec).pdf" TargetMode="External"/><Relationship Id="rId20" Type="http://schemas.openxmlformats.org/officeDocument/2006/relationships/hyperlink" Target="https://georgetown.tas.gov.au/policies?fd=c%25A1%25A6%2511%250B%25B1%259D%2588%25C2rwu%25FA%25F7%250F%252A%25F0%2509%25B8%25E4%2512%252C%2527%259Aq%25C3%252A%25A2%2592%2593%25F8i%2560%25FEl%25F1" TargetMode="External"/><Relationship Id="rId29" Type="http://schemas.openxmlformats.org/officeDocument/2006/relationships/hyperlink" Target="http://www.sorell.tas.gov.au/category/our-municipality/recreation/beaches/" TargetMode="External"/><Relationship Id="rId41" Type="http://schemas.openxmlformats.org/officeDocument/2006/relationships/hyperlink" Target="http://www.huonvalley.tas.gov.au/services/animals/dog-exercise-area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warwyn.tas.gov.au/webdata/resources/files/Dog%20Restriction%20Designated%20Beach%20Brochure%2011.01.13.pdf" TargetMode="External"/><Relationship Id="rId24" Type="http://schemas.openxmlformats.org/officeDocument/2006/relationships/hyperlink" Target="https://www.dorset.tas.gov.au/dogs" TargetMode="External"/><Relationship Id="rId32" Type="http://schemas.openxmlformats.org/officeDocument/2006/relationships/hyperlink" Target="https://www.tasman.tas.gov.au/download/policies/C-005-Dog-Management-Policy-2012-2017.pdf" TargetMode="External"/><Relationship Id="rId37" Type="http://schemas.openxmlformats.org/officeDocument/2006/relationships/hyperlink" Target="https://maps.gcc.tas.gov.au/dogexerciseareas.html" TargetMode="External"/><Relationship Id="rId40" Type="http://schemas.openxmlformats.org/officeDocument/2006/relationships/hyperlink" Target="https://www.derwentvalley.tas.gov.au/webdata/resources/files/DVC-POL-024%20Dog%20Management%20Policy%20Final.pdf" TargetMode="External"/><Relationship Id="rId5" Type="http://schemas.openxmlformats.org/officeDocument/2006/relationships/footnotes" Target="footnotes.xml"/><Relationship Id="rId15" Type="http://schemas.openxmlformats.org/officeDocument/2006/relationships/hyperlink" Target="http://www.latrobe.tas.gov.au/webdata/resources/files/Dogs%20on%20Beaches.pdf" TargetMode="External"/><Relationship Id="rId23" Type="http://schemas.openxmlformats.org/officeDocument/2006/relationships/hyperlink" Target="https://www.southernmidlands.tas.gov.au/assets/southernmidlands_Dog_Management_Policy_August_2016.pdf" TargetMode="External"/><Relationship Id="rId28" Type="http://schemas.openxmlformats.org/officeDocument/2006/relationships/hyperlink" Target="http://www.sorell.tas.gov.au/category/our-municipality/recreation/parks-and-playgrounds/" TargetMode="External"/><Relationship Id="rId36" Type="http://schemas.openxmlformats.org/officeDocument/2006/relationships/hyperlink" Target="https://www.gcc.tas.gov.au/residents/animals-and-pets/dogs/dog-exercise-areas" TargetMode="External"/><Relationship Id="rId10" Type="http://schemas.openxmlformats.org/officeDocument/2006/relationships/hyperlink" Target="https://www.circularhead.tas.gov.au/webdata/resources/files/Dog%20Exercise%20Areas%20Brochure%20Final%20Version.pdf" TargetMode="External"/><Relationship Id="rId19" Type="http://schemas.openxmlformats.org/officeDocument/2006/relationships/hyperlink" Target="http://www.wtc.tas.gov.au/Services-Facilities/Animals-and-Pets/Dog-Exercise-Areas" TargetMode="External"/><Relationship Id="rId31" Type="http://schemas.openxmlformats.org/officeDocument/2006/relationships/hyperlink" Target="https://www.tasman.tas.gov.au/environment-health/animal-management/"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estcoast.tas.gov.au/webdata/resources/files/WCC010%20Policy%20-%20Dog%20Management%20ADOPTED.pdf" TargetMode="External"/><Relationship Id="rId14" Type="http://schemas.openxmlformats.org/officeDocument/2006/relationships/hyperlink" Target="http://www.devonport.tas.gov.au/Live/Pets-Animals/Animal-Exercise-Areas" TargetMode="External"/><Relationship Id="rId22" Type="http://schemas.openxmlformats.org/officeDocument/2006/relationships/hyperlink" Target="https://www.northernmidlands.tas.gov.au/living/animals/dog-control" TargetMode="External"/><Relationship Id="rId27" Type="http://schemas.openxmlformats.org/officeDocument/2006/relationships/hyperlink" Target="http://gsbc.tas.gov.au/wp-content/uploads/2016/06/Dog-Management-Policy-2014-2019.pdf" TargetMode="External"/><Relationship Id="rId30" Type="http://schemas.openxmlformats.org/officeDocument/2006/relationships/hyperlink" Target="https://www.sorell.tas.gov.au/download/publications_-_all/parks_and_beaches_-_cs/Parks-Beaches-Guide-2016.pdf" TargetMode="External"/><Relationship Id="rId35" Type="http://schemas.openxmlformats.org/officeDocument/2006/relationships/hyperlink" Target="https://www.greaterhobarttrails.com.au/tracks/walking/dogs/brighton/?v=map"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EB535-9E6B-455D-ACF3-3F04A9DBA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Fagg</dc:creator>
  <cp:keywords/>
  <dc:description/>
  <cp:lastModifiedBy>Moore,Susan</cp:lastModifiedBy>
  <cp:revision>4</cp:revision>
  <dcterms:created xsi:type="dcterms:W3CDTF">2018-11-15T10:18:00Z</dcterms:created>
  <dcterms:modified xsi:type="dcterms:W3CDTF">2018-11-15T10:18:00Z</dcterms:modified>
</cp:coreProperties>
</file>